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35"/>
        <w:ind w:left="620" w:right="180" w:firstLine="398"/>
        <w:jc w:val="center"/>
        <w:rPr/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Описание основной образовательной программы среднего общего образования </w:t>
      </w:r>
      <w:r>
        <w:rPr>
          <w:rFonts w:eastAsia="Times New Roman"/>
          <w:b/>
          <w:bCs/>
          <w:color w:val="111111"/>
          <w:sz w:val="28"/>
          <w:szCs w:val="28"/>
        </w:rPr>
        <w:t>МБОУ «</w:t>
      </w:r>
      <w:r>
        <w:rPr>
          <w:rFonts w:eastAsia="Times New Roman"/>
          <w:b/>
          <w:bCs/>
          <w:color w:val="111111"/>
          <w:sz w:val="28"/>
          <w:szCs w:val="28"/>
        </w:rPr>
        <w:t>С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ОШ №1 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им. Д.Хугаева </w:t>
      </w:r>
      <w:r>
        <w:rPr>
          <w:rFonts w:eastAsia="Times New Roman"/>
          <w:b/>
          <w:bCs/>
          <w:color w:val="111111"/>
          <w:sz w:val="28"/>
          <w:szCs w:val="28"/>
        </w:rPr>
        <w:t>с.Ногир»</w:t>
      </w:r>
    </w:p>
    <w:p>
      <w:pPr>
        <w:pStyle w:val="Normal"/>
        <w:spacing w:lineRule="auto" w:line="235"/>
        <w:ind w:left="620" w:right="180" w:firstLine="398"/>
        <w:jc w:val="center"/>
        <w:rPr>
          <w:rFonts w:eastAsia="Times New Roman"/>
          <w:b/>
          <w:b/>
          <w:bCs/>
          <w:color w:val="111111"/>
          <w:sz w:val="28"/>
          <w:szCs w:val="28"/>
        </w:rPr>
      </w:pPr>
      <w:r>
        <w:rPr/>
      </w:r>
    </w:p>
    <w:p>
      <w:pPr>
        <w:pStyle w:val="Normal"/>
        <w:spacing w:lineRule="exact" w:lin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2"/>
        <w:ind w:left="260" w:firstLine="984"/>
        <w:jc w:val="both"/>
        <w:rPr/>
      </w:pPr>
      <w:r>
        <w:rPr>
          <w:rFonts w:eastAsia="Times New Roman"/>
          <w:sz w:val="28"/>
          <w:szCs w:val="28"/>
        </w:rPr>
        <w:t xml:space="preserve">Образовательная программа является нормативным документом, определяющим цели и ценности образования в муниципальном общеобразовательном учреждении «Средняя общеобразовательная школа № </w:t>
      </w:r>
      <w:r>
        <w:rPr>
          <w:rFonts w:eastAsia="Times New Roman"/>
          <w:sz w:val="28"/>
          <w:szCs w:val="28"/>
        </w:rPr>
        <w:t>1 им. Д. Хугаева с.,Ногир»</w:t>
      </w:r>
      <w:r>
        <w:rPr>
          <w:rFonts w:eastAsia="Times New Roman"/>
          <w:sz w:val="28"/>
          <w:szCs w:val="28"/>
        </w:rPr>
        <w:t xml:space="preserve"> характеризующим содержание образования, особенности организации образовательной деятельности, образовательные потребности, возможности и особенности развития обучающихся.</w:t>
      </w:r>
    </w:p>
    <w:p>
      <w:pPr>
        <w:pStyle w:val="Normal"/>
        <w:spacing w:lineRule="exact" w:lin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7"/>
        <w:ind w:left="260" w:firstLine="1126"/>
        <w:jc w:val="both"/>
        <w:rPr/>
      </w:pPr>
      <w:r>
        <w:rPr>
          <w:rFonts w:eastAsia="Times New Roman"/>
          <w:sz w:val="28"/>
          <w:szCs w:val="28"/>
        </w:rPr>
        <w:t xml:space="preserve">Основная образовательная программа среднего общего образования 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>МБОУ «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>С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 xml:space="preserve">ОШ №1 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 xml:space="preserve">им. Д.Хугаева 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>с.Ногир»</w:t>
      </w:r>
      <w:r>
        <w:rPr>
          <w:rFonts w:eastAsia="Times New Roman"/>
          <w:sz w:val="28"/>
          <w:szCs w:val="28"/>
        </w:rPr>
        <w:t xml:space="preserve"> разработана в соответствии с требованиями ФК ГОС определяет цель, задачи, планируемые результаты, содержание и организацию образовательной деятельности при получении основного общего образования.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разработана в соответствии с ФЗ от 29.12.2012 г.№ 273</w:t>
      </w:r>
    </w:p>
    <w:p>
      <w:pPr>
        <w:pStyle w:val="Normal"/>
        <w:spacing w:lineRule="exact" w:lin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2"/>
        <w:ind w:left="260" w:hanging="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ФЗ «Об образовании в РФ». Согласно ст. 2.п.9 данного закона образовательная программа – комплекс основных характеристик образования</w:t>
      </w:r>
    </w:p>
    <w:p>
      <w:pPr>
        <w:pStyle w:val="Normal"/>
        <w:spacing w:lineRule="exact" w:lin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left="260" w:hanging="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(объём,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оценочных и методических материалов.</w:t>
      </w:r>
    </w:p>
    <w:p>
      <w:pPr>
        <w:pStyle w:val="Normal"/>
        <w:spacing w:lineRule="exact" w:lin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left="260" w:firstLine="984"/>
        <w:jc w:val="both"/>
        <w:rPr/>
      </w:pPr>
      <w:r>
        <w:rPr>
          <w:rFonts w:eastAsia="Times New Roman"/>
          <w:sz w:val="28"/>
          <w:szCs w:val="28"/>
        </w:rPr>
        <w:t xml:space="preserve">ООП СОО 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>МБОУ «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>С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 xml:space="preserve">ОШ №1 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 xml:space="preserve">им. Д.Хугаева 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>с.Ногир»</w:t>
      </w:r>
      <w:r>
        <w:rPr>
          <w:rFonts w:eastAsia="Times New Roman"/>
          <w:b/>
          <w:bCs/>
          <w:color w:val="11111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разработана с учётом типа школы – общеобразовательная организация, а также образовательных потребностей и запросов участников образовательных отношений, в соответствии с</w:t>
      </w:r>
    </w:p>
    <w:p>
      <w:pPr>
        <w:pStyle w:val="Normal"/>
        <w:spacing w:lineRule="exact" w:lin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2"/>
        <w:ind w:left="260" w:hanging="0"/>
        <w:jc w:val="both"/>
        <w:rPr/>
      </w:pPr>
      <w:r>
        <w:rPr>
          <w:rFonts w:eastAsia="Times New Roman"/>
          <w:sz w:val="28"/>
          <w:szCs w:val="28"/>
        </w:rPr>
        <w:t xml:space="preserve">действующим законодательством, под участниками образовательных отношений в 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>МБОУ «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>С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 xml:space="preserve">ОШ №1 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 xml:space="preserve">им. Д.Хугаева </w:t>
      </w:r>
      <w:r>
        <w:rPr>
          <w:rFonts w:eastAsia="Times New Roman"/>
          <w:b w:val="false"/>
          <w:bCs w:val="false"/>
          <w:color w:val="111111"/>
          <w:sz w:val="28"/>
          <w:szCs w:val="28"/>
        </w:rPr>
        <w:t>с.Ногир»</w:t>
      </w:r>
      <w:r>
        <w:rPr>
          <w:rFonts w:eastAsia="Times New Roman"/>
          <w:sz w:val="28"/>
          <w:szCs w:val="28"/>
        </w:rPr>
        <w:t xml:space="preserve"> понимаются обучающиеся, родители (законные представители) несовершеннолетних обучающихся, педагогические работники и их представители.</w:t>
      </w:r>
    </w:p>
    <w:p>
      <w:pPr>
        <w:pStyle w:val="Normal"/>
        <w:spacing w:lineRule="exact" w:lin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left="260" w:firstLine="77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образовательная программа рассчитана на реализацию среднего общего образования (10-11 класс). ОО оставляет за собой право корректировать отдельные её разделы по мере необходимости.</w:t>
      </w:r>
    </w:p>
    <w:p>
      <w:pPr>
        <w:pStyle w:val="Normal"/>
        <w:spacing w:lineRule="exact" w:lin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7"/>
        <w:ind w:left="260" w:firstLine="566"/>
        <w:jc w:val="both"/>
        <w:rPr/>
      </w:pPr>
      <w:r>
        <w:rPr>
          <w:rFonts w:eastAsia="Times New Roman"/>
          <w:sz w:val="28"/>
          <w:szCs w:val="28"/>
        </w:rPr>
        <w:t xml:space="preserve">ООП СОО определяет содержание и организацию образовательного процесса и направлена на формирование </w:t>
      </w:r>
      <w:r>
        <w:rPr>
          <w:rFonts w:eastAsia="Times New Roman"/>
          <w:sz w:val="28"/>
          <w:szCs w:val="28"/>
        </w:rPr>
        <w:t>конкурентоспособного</w:t>
      </w:r>
      <w:r>
        <w:rPr>
          <w:rFonts w:eastAsia="Times New Roman"/>
          <w:sz w:val="28"/>
          <w:szCs w:val="28"/>
        </w:rPr>
        <w:t xml:space="preserve"> ученика школы в условиях личностно-ориентированной </w:t>
      </w:r>
      <w:r>
        <w:rPr>
          <w:rFonts w:eastAsia="Times New Roman"/>
          <w:sz w:val="28"/>
          <w:szCs w:val="28"/>
        </w:rPr>
        <w:t>здоровье сберегающей</w:t>
      </w:r>
      <w:r>
        <w:rPr>
          <w:rFonts w:eastAsia="Times New Roman"/>
          <w:sz w:val="28"/>
          <w:szCs w:val="28"/>
        </w:rPr>
        <w:t xml:space="preserve"> среды,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>
      <w:pPr>
        <w:pStyle w:val="Normal"/>
        <w:spacing w:lineRule="exact" w:line="21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440" w:right="846" w:header="0" w:top="1143" w:footer="0" w:bottom="66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32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предназначена для реализации третьего уровня обучения (среднего общего образования).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Цель программы: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обеспечение доступного качественного образования,</w:t>
      </w:r>
    </w:p>
    <w:p>
      <w:pPr>
        <w:pStyle w:val="Normal"/>
        <w:spacing w:lineRule="exact" w:lin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260" w:right="60" w:hanging="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соответствующего изменяющимся потребностям населения, создание условий для развития потенциальных возможностей каждого ребёнка, воспитания его гражданской позиции, социализации в современном мире.</w:t>
      </w:r>
    </w:p>
    <w:p>
      <w:pPr>
        <w:pStyle w:val="Normal"/>
        <w:spacing w:lineRule="exact" w:lin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Приоритетные направления:</w:t>
      </w:r>
    </w:p>
    <w:p>
      <w:pPr>
        <w:pStyle w:val="Normal"/>
        <w:spacing w:lineRule="exact" w:lin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1191" w:leader="none"/>
        </w:tabs>
        <w:spacing w:lineRule="auto" w:line="235"/>
        <w:ind w:left="260" w:right="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качества образования через создание благоприятной и мотивирующей на учебу атмосферы школы, развитие ключевых компетенций обучающихся в процессе овладения универсальными учебными действиями, обновление содержания работы с одарёнными детьми.</w:t>
      </w:r>
    </w:p>
    <w:p>
      <w:pPr>
        <w:pStyle w:val="Normal"/>
        <w:spacing w:lineRule="exact" w:line="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1373" w:leader="none"/>
        </w:tabs>
        <w:spacing w:lineRule="auto" w:line="235"/>
        <w:ind w:left="260" w:right="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профессиональной компетентности педагогического коллектива школы с учетом новых тенденций в образовании; изучение, обобщение и трансляция передового педагогического опыта.</w:t>
      </w:r>
    </w:p>
    <w:p>
      <w:pPr>
        <w:pStyle w:val="Normal"/>
        <w:spacing w:lineRule="exact" w: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1100" w:leader="none"/>
        </w:tabs>
        <w:ind w:left="110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Дальнейшее совершенствование форм и методов</w:t>
      </w:r>
    </w:p>
    <w:p>
      <w:pPr>
        <w:pStyle w:val="Normal"/>
        <w:spacing w:lineRule="exact" w:lin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развития воспитательной компоненты школы.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1"/>
          <w:numId w:val="2"/>
        </w:numPr>
        <w:tabs>
          <w:tab w:val="left" w:pos="1147" w:leader="none"/>
        </w:tabs>
        <w:spacing w:lineRule="auto" w:line="232"/>
        <w:ind w:left="260" w:right="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здоровьесберегающих условий обучения, обеспечивающих сохранение и укрепление здоровья обучающихся.</w:t>
      </w:r>
    </w:p>
    <w:p>
      <w:pPr>
        <w:pStyle w:val="Normal"/>
        <w:spacing w:lineRule="exact" w:line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2"/>
          <w:numId w:val="2"/>
        </w:numPr>
        <w:tabs>
          <w:tab w:val="left" w:pos="1215" w:leader="none"/>
        </w:tabs>
        <w:spacing w:lineRule="auto" w:line="232"/>
        <w:ind w:left="260" w:right="60" w:firstLine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в школе современных условий обучения в соответствии с требованиями федерального стандарта.</w:t>
      </w:r>
    </w:p>
    <w:p>
      <w:pPr>
        <w:pStyle w:val="Normal"/>
        <w:spacing w:lineRule="exact" w:line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2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результаты:</w:t>
      </w:r>
    </w:p>
    <w:p>
      <w:pPr>
        <w:pStyle w:val="Normal"/>
        <w:numPr>
          <w:ilvl w:val="0"/>
          <w:numId w:val="3"/>
        </w:numPr>
        <w:tabs>
          <w:tab w:val="left" w:pos="680" w:leader="none"/>
        </w:tabs>
        <w:spacing w:lineRule="auto" w:line="235"/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  качества  и  доступности  основного  и  дополнительного  общего</w:t>
      </w:r>
    </w:p>
    <w:p>
      <w:pPr>
        <w:pStyle w:val="Normal"/>
        <w:spacing w:lineRule="exact" w:line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32"/>
        <w:ind w:left="260" w:right="60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 обучающихся, что обеспечит повышение уровня конкурентоспособности и мобильности выпускников школы.</w:t>
      </w:r>
    </w:p>
    <w:p>
      <w:pPr>
        <w:pStyle w:val="Normal"/>
        <w:spacing w:lineRule="exact" w:line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left" w:pos="615" w:leader="none"/>
        </w:tabs>
        <w:spacing w:lineRule="auto" w:line="232"/>
        <w:ind w:left="260" w:right="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Владение учащимися ключевыми образовательными компетентностями, универсальными учебными действиями.</w:t>
      </w:r>
    </w:p>
    <w:p>
      <w:pPr>
        <w:pStyle w:val="Normal"/>
        <w:spacing w:lineRule="exact" w:line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left" w:pos="658" w:leader="none"/>
        </w:tabs>
        <w:spacing w:lineRule="auto" w:line="232"/>
        <w:ind w:left="260" w:right="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удовлетворения индивидуальных образовательных потребностей личности школьника и его самореализации.</w:t>
      </w:r>
    </w:p>
    <w:p>
      <w:pPr>
        <w:pStyle w:val="Normal"/>
        <w:spacing w:lineRule="exact" w:line="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left" w:pos="559" w:leader="none"/>
        </w:tabs>
        <w:spacing w:lineRule="auto" w:line="232"/>
        <w:ind w:left="260" w:right="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доли родителей (законных представителей), удовлетворенных качеством общего образования.</w:t>
      </w:r>
    </w:p>
    <w:p>
      <w:pPr>
        <w:pStyle w:val="Normal"/>
        <w:spacing w:lineRule="exact" w:line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left" w:pos="547" w:leader="none"/>
        </w:tabs>
        <w:spacing w:lineRule="auto" w:line="232"/>
        <w:ind w:left="260" w:right="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Высокая активность и результативность участия педагогов и обучающихся в проектной и исследовательской деятельности на разных уровнях</w:t>
      </w:r>
    </w:p>
    <w:p>
      <w:pPr>
        <w:pStyle w:val="Normal"/>
        <w:spacing w:lineRule="exact" w:line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left" w:pos="605" w:leader="none"/>
        </w:tabs>
        <w:spacing w:lineRule="auto" w:line="232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 школы будет обладать качествами личности, необходимыми для успешной социализации.</w:t>
      </w:r>
    </w:p>
    <w:p>
      <w:pPr>
        <w:pStyle w:val="Normal"/>
        <w:spacing w:lineRule="exact" w: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left" w:pos="540" w:leader="none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развития детской одаренности</w:t>
      </w:r>
    </w:p>
    <w:p>
      <w:pPr>
        <w:pStyle w:val="Normal"/>
        <w:spacing w:lineRule="exact" w: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left" w:pos="540" w:leader="none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Интеграция ресурсов основного и дополнительного образования</w:t>
      </w:r>
    </w:p>
    <w:p>
      <w:pPr>
        <w:pStyle w:val="Normal"/>
        <w:numPr>
          <w:ilvl w:val="0"/>
          <w:numId w:val="4"/>
        </w:numPr>
        <w:tabs>
          <w:tab w:val="left" w:pos="620" w:leader="none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процесса информатизации.</w:t>
      </w:r>
    </w:p>
    <w:p>
      <w:pPr>
        <w:pStyle w:val="Normal"/>
        <w:spacing w:lineRule="exact" w:line="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4"/>
        </w:numPr>
        <w:tabs>
          <w:tab w:val="left" w:pos="682" w:leader="none"/>
        </w:tabs>
        <w:spacing w:lineRule="auto" w:line="232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Трансляция результатов инновационной деятельности педагогического коллектива школы в муниципальной и региональной системах образования</w:t>
      </w:r>
    </w:p>
    <w:p>
      <w:pPr>
        <w:pStyle w:val="Normal"/>
        <w:spacing w:lineRule="exact" w:line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32"/>
        <w:ind w:left="260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8.Формирование гуманитарной образовательной среды, благоприятной для сохранения здоровья, воспитания и развития личности ребенка.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left" w:pos="733" w:leader="none"/>
        </w:tabs>
        <w:spacing w:lineRule="auto" w:line="235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мониторинга качества образования и деятельности школы в соответствии с требованиями Федерального государственного образовательного стандарта общего образования.</w:t>
      </w:r>
    </w:p>
    <w:p>
      <w:pPr>
        <w:pStyle w:val="Normal"/>
        <w:spacing w:lineRule="exact" w:line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5"/>
        </w:numPr>
        <w:tabs>
          <w:tab w:val="left" w:pos="910" w:leader="none"/>
        </w:tabs>
        <w:spacing w:lineRule="auto" w:line="232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механизмов государственно-общественного управления школой.</w:t>
      </w:r>
    </w:p>
    <w:p>
      <w:pPr>
        <w:sectPr>
          <w:type w:val="nextPage"/>
          <w:pgSz w:w="11906" w:h="16838"/>
          <w:pgMar w:left="1440" w:right="786" w:header="0" w:top="1125" w:footer="0" w:bottom="981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widowControl/>
        <w:bidi w:val="0"/>
        <w:spacing w:lineRule="auto" w:line="235"/>
        <w:ind w:left="340" w:right="0" w:hanging="0"/>
        <w:jc w:val="both"/>
        <w:rPr>
          <w:rFonts w:eastAsia="Times New Roman"/>
          <w:sz w:val="28"/>
          <w:szCs w:val="28"/>
        </w:rPr>
      </w:pPr>
      <w:r>
        <w:rPr/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br w:type="column"/>
      </w:r>
      <w:r>
        <w:rPr/>
      </w:r>
    </w:p>
    <w:p>
      <w:pPr>
        <w:pStyle w:val="Normal"/>
        <w:spacing w:lineRule="exact" w:line="331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1440" w:right="786" w:header="0" w:top="1125" w:footer="0" w:bottom="981" w:gutter="0"/>
          <w:cols w:num="2" w:equalWidth="false" w:sep="false">
            <w:col w:w="7567" w:space="480"/>
            <w:col w:w="1632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widowControl/>
        <w:bidi w:val="0"/>
        <w:ind w:left="17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/>
          <w:b w:val="false"/>
          <w:bCs w:val="false"/>
          <w:i w:val="false"/>
          <w:iCs w:val="false"/>
          <w:sz w:val="28"/>
          <w:szCs w:val="28"/>
        </w:rPr>
        <w:t>11. Качественное обновление кадрового потенциала, технической базы, финансово-экономического обеспечения. Программа адресована:</w:t>
      </w:r>
    </w:p>
    <w:p>
      <w:pPr>
        <w:pStyle w:val="Normal"/>
        <w:spacing w:lineRule="auto" w:line="235"/>
        <w:ind w:left="80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Обучающимся и родителям</w:t>
      </w:r>
    </w:p>
    <w:p>
      <w:pPr>
        <w:pStyle w:val="Normal"/>
        <w:spacing w:lineRule="exact" w:lin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1"/>
          <w:numId w:val="6"/>
        </w:numPr>
        <w:tabs>
          <w:tab w:val="left" w:pos="1208" w:leader="none"/>
        </w:tabs>
        <w:spacing w:lineRule="auto" w:line="235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информирования о целях, содержании, организации и предполагаемых результатах деятельности ОУ по достижению каждым обучающимся образовательных результатов;</w:t>
      </w:r>
    </w:p>
    <w:p>
      <w:pPr>
        <w:pStyle w:val="Normal"/>
        <w:spacing w:lineRule="exact" w:line="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1"/>
          <w:numId w:val="6"/>
        </w:numPr>
        <w:tabs>
          <w:tab w:val="left" w:pos="1184" w:leader="none"/>
        </w:tabs>
        <w:spacing w:lineRule="auto" w:line="232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определения ответственности за достижение результатов образовательной деятельности между школой, родителями и обучающимися</w:t>
      </w:r>
    </w:p>
    <w:p>
      <w:pPr>
        <w:pStyle w:val="Normal"/>
        <w:spacing w:lineRule="exact" w: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6"/>
        </w:numPr>
        <w:tabs>
          <w:tab w:val="left" w:pos="480" w:leader="none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возможностей для взаимодействия;</w:t>
      </w:r>
    </w:p>
    <w:p>
      <w:pPr>
        <w:pStyle w:val="Normal"/>
        <w:spacing w:lineRule="exact" w:lin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Учителям</w:t>
      </w:r>
    </w:p>
    <w:p>
      <w:pPr>
        <w:pStyle w:val="Normal"/>
        <w:spacing w:lineRule="exact" w:lin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7"/>
        </w:numPr>
        <w:tabs>
          <w:tab w:val="left" w:pos="1040" w:leader="none"/>
        </w:tabs>
        <w:spacing w:lineRule="auto" w:line="232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углубления понимания смыслов образования и как ориентир в практической образовательной деятельности;</w:t>
      </w:r>
    </w:p>
    <w:p>
      <w:pPr>
        <w:pStyle w:val="Normal"/>
        <w:spacing w:lineRule="exact" w:line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0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Администрации</w:t>
      </w:r>
    </w:p>
    <w:p>
      <w:pPr>
        <w:pStyle w:val="Normal"/>
        <w:spacing w:lineRule="exact" w: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7"/>
        </w:numPr>
        <w:tabs>
          <w:tab w:val="left" w:pos="1148" w:leader="none"/>
        </w:tabs>
        <w:spacing w:lineRule="auto" w:line="235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координации деятельности педагогического коллектива по выполнению требований к результатам и условиям освоения обучающимися образовательной программы;</w:t>
      </w:r>
    </w:p>
    <w:p>
      <w:pPr>
        <w:pStyle w:val="Normal"/>
        <w:spacing w:lineRule="exact" w:line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7"/>
        </w:numPr>
        <w:tabs>
          <w:tab w:val="left" w:pos="1086" w:leader="none"/>
        </w:tabs>
        <w:spacing w:lineRule="auto" w:line="235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регулирования взаимоотношений участников образовательных отношений (учеников, родителей, администрации, педагогических работников и других участников);</w:t>
      </w:r>
    </w:p>
    <w:p>
      <w:pPr>
        <w:pStyle w:val="Normal"/>
        <w:spacing w:lineRule="exact" w: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0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Учредителю и органам управления</w:t>
      </w:r>
    </w:p>
    <w:p>
      <w:pPr>
        <w:pStyle w:val="Normal"/>
        <w:spacing w:lineRule="exact" w: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7"/>
        </w:numPr>
        <w:tabs>
          <w:tab w:val="left" w:pos="1234" w:leader="none"/>
        </w:tabs>
        <w:spacing w:lineRule="auto" w:line="232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повышения объективности оценивания образовательных результатов организации в целом;</w:t>
      </w:r>
    </w:p>
    <w:p>
      <w:pPr>
        <w:pStyle w:val="Normal"/>
        <w:spacing w:lineRule="exact" w:line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7"/>
        </w:numPr>
        <w:tabs>
          <w:tab w:val="left" w:pos="1119" w:leader="none"/>
        </w:tabs>
        <w:spacing w:lineRule="auto" w:line="235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принятия управленческих решений на основе мониторинга эффективности процесса, качества условий и результатов образовательной деятельности школы.</w:t>
      </w:r>
    </w:p>
    <w:p>
      <w:pPr>
        <w:pStyle w:val="Normal"/>
        <w:spacing w:lineRule="exact" w:line="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35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Данная </w:t>
      </w:r>
      <w:r>
        <w:rPr>
          <w:rFonts w:eastAsia="Times New Roman"/>
          <w:b/>
          <w:bCs/>
          <w:sz w:val="28"/>
          <w:szCs w:val="28"/>
        </w:rPr>
        <w:t>образовательная программа</w:t>
      </w:r>
      <w:r>
        <w:rPr>
          <w:rFonts w:eastAsia="Times New Roman"/>
          <w:sz w:val="28"/>
          <w:szCs w:val="28"/>
        </w:rPr>
        <w:t xml:space="preserve"> ориентируется на основные принципы государственной политики РФ в области образования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изложенными в законе об образовании в Российской Федерации.</w:t>
      </w:r>
    </w:p>
    <w:p>
      <w:pPr>
        <w:pStyle w:val="Normal"/>
        <w:spacing w:lineRule="exact" w:line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7"/>
        </w:numPr>
        <w:tabs>
          <w:tab w:val="left" w:pos="1006" w:leader="none"/>
        </w:tabs>
        <w:spacing w:lineRule="auto" w:line="232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>
      <w:pPr>
        <w:pStyle w:val="Normal"/>
        <w:spacing w:lineRule="exact" w:line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7"/>
        </w:numPr>
        <w:tabs>
          <w:tab w:val="left" w:pos="1059" w:leader="none"/>
        </w:tabs>
        <w:spacing w:lineRule="auto" w:line="232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>
      <w:pPr>
        <w:pStyle w:val="Normal"/>
        <w:spacing w:lineRule="exact" w:line="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7"/>
        </w:numPr>
        <w:tabs>
          <w:tab w:val="left" w:pos="990" w:leader="none"/>
        </w:tabs>
        <w:spacing w:lineRule="auto" w:line="235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>
      <w:pPr>
        <w:pStyle w:val="Normal"/>
        <w:spacing w:lineRule="exact" w:line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7"/>
        </w:numPr>
        <w:tabs>
          <w:tab w:val="left" w:pos="1030" w:leader="none"/>
        </w:tabs>
        <w:spacing w:lineRule="auto" w:line="235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>
      <w:pPr>
        <w:pStyle w:val="Normal"/>
        <w:spacing w:lineRule="exact" w:line="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7"/>
        </w:numPr>
        <w:tabs>
          <w:tab w:val="left" w:pos="1167" w:leader="none"/>
        </w:tabs>
        <w:spacing w:lineRule="auto" w:line="232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условий для самоопределения личности, для ее самореализации, творческого развития;</w:t>
      </w:r>
    </w:p>
    <w:p>
      <w:pPr>
        <w:pStyle w:val="Normal"/>
        <w:spacing w:lineRule="exact" w:line="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7"/>
        </w:numPr>
        <w:tabs>
          <w:tab w:val="left" w:pos="1078" w:leader="none"/>
        </w:tabs>
        <w:spacing w:lineRule="auto" w:line="232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обучающегося адекватной современному уровню знаний и ступени обучения картины мира;</w:t>
      </w:r>
    </w:p>
    <w:p>
      <w:pPr>
        <w:pStyle w:val="Normal"/>
        <w:numPr>
          <w:ilvl w:val="1"/>
          <w:numId w:val="8"/>
        </w:numPr>
        <w:tabs>
          <w:tab w:val="left" w:pos="1220" w:leader="none"/>
        </w:tabs>
        <w:spacing w:lineRule="auto" w:line="235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>
      <w:pPr>
        <w:pStyle w:val="Normal"/>
        <w:spacing w:lineRule="exact" w:line="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1"/>
          <w:numId w:val="8"/>
        </w:numPr>
        <w:tabs>
          <w:tab w:val="left" w:pos="1114" w:leader="none"/>
        </w:tabs>
        <w:spacing w:lineRule="auto" w:line="235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>
      <w:pPr>
        <w:pStyle w:val="Normal"/>
        <w:spacing w:lineRule="exact" w:line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35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программа формируется с учётом особенностей на уровне начального общего образования как фундамента всего последующего обучения. Образовательная программа учитывает специфику начальной школы – особый этап в жизни ребенка, связанный:</w:t>
      </w:r>
    </w:p>
    <w:p>
      <w:pPr>
        <w:pStyle w:val="Normal"/>
        <w:spacing w:lineRule="exact" w: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1"/>
          <w:numId w:val="8"/>
        </w:numPr>
        <w:tabs>
          <w:tab w:val="left" w:pos="980" w:leader="none"/>
        </w:tabs>
        <w:ind w:left="98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изменением при поступлении в школу ведущей деятельности ребенка</w:t>
      </w:r>
    </w:p>
    <w:p>
      <w:pPr>
        <w:pStyle w:val="Normal"/>
        <w:spacing w:lineRule="exact" w:line="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32"/>
        <w:ind w:left="260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>
      <w:pPr>
        <w:pStyle w:val="Normal"/>
        <w:spacing w:lineRule="exact" w:line="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1"/>
          <w:numId w:val="8"/>
        </w:numPr>
        <w:tabs>
          <w:tab w:val="left" w:pos="1210" w:leader="none"/>
        </w:tabs>
        <w:spacing w:lineRule="auto" w:line="235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освоением новой социальной позиции, расширением сферы взаимодействия с окружающим миром, развитием потребностей в общении, познании, социальном признании и самовыражении;</w:t>
      </w:r>
    </w:p>
    <w:p>
      <w:pPr>
        <w:pStyle w:val="Normal"/>
        <w:spacing w:lineRule="exact" w:line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1"/>
          <w:numId w:val="8"/>
        </w:numPr>
        <w:tabs>
          <w:tab w:val="left" w:pos="1040" w:leader="none"/>
        </w:tabs>
        <w:spacing w:lineRule="auto" w:line="235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принятием и освоением ребенком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>
      <w:pPr>
        <w:pStyle w:val="Normal"/>
        <w:spacing w:lineRule="exact" w:line="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1"/>
          <w:numId w:val="8"/>
        </w:numPr>
        <w:tabs>
          <w:tab w:val="left" w:pos="1011" w:leader="none"/>
        </w:tabs>
        <w:spacing w:lineRule="auto" w:line="235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ее контроль и оценку; взаимодействовать с учителем и сверстниками в учебном процессе;</w:t>
      </w:r>
    </w:p>
    <w:p>
      <w:pPr>
        <w:pStyle w:val="Normal"/>
        <w:spacing w:lineRule="exact" w:line="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1"/>
          <w:numId w:val="8"/>
        </w:numPr>
        <w:tabs>
          <w:tab w:val="left" w:pos="985" w:leader="none"/>
        </w:tabs>
        <w:spacing w:lineRule="auto" w:line="235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изменением при этом самооценки ребенка, которая приобретает черты адекватности и рефлексивности.</w:t>
      </w:r>
    </w:p>
    <w:p>
      <w:pPr>
        <w:pStyle w:val="Normal"/>
        <w:spacing w:lineRule="exact" w:line="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35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 выпускника 11-го класса как главный целевой ориентир в учебно- воспитательной работе с обучающимися на основном уровне обучения.</w:t>
      </w:r>
    </w:p>
    <w:p>
      <w:pPr>
        <w:pStyle w:val="Normal"/>
        <w:spacing w:lineRule="exact" w: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35"/>
        <w:ind w:left="820" w:hanging="0"/>
        <w:rPr/>
      </w:pPr>
      <w:r>
        <w:rPr>
          <w:rFonts w:eastAsia="Times New Roman"/>
          <w:sz w:val="28"/>
          <w:szCs w:val="28"/>
          <w:u w:val="single"/>
        </w:rPr>
        <w:t>Ценностно-смысловая компетенция</w:t>
      </w:r>
    </w:p>
    <w:p>
      <w:pPr>
        <w:pStyle w:val="Normal"/>
        <w:spacing w:lineRule="exact" w:line="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37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Осмысление целей и смысла жизни. Знание и понимание основных положений Конституции РФ. Школьник учиться выполнять роль гражданина, наблюдателя, потребителя, покупателя, производителя. Ученик овладевает минимальными навыками социальной активности. Понимание сущности нравственных качеств и черт характера окружающих людей, толерантность, проявление доброты, понимания, любви к другим людям. Адекватная оценка своих реальных и потенциальных возможностей, уверенность в себе, готовность к профессиональному самоопределению. Осознание ценности здорового образа жизни как важнейшей жизненной ценности.</w:t>
      </w:r>
    </w:p>
    <w:p>
      <w:pPr>
        <w:pStyle w:val="Normal"/>
        <w:spacing w:lineRule="exact" w: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20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Учебно-познавательная компетенция</w:t>
      </w:r>
    </w:p>
    <w:p>
      <w:pPr>
        <w:pStyle w:val="Normal"/>
        <w:spacing w:lineRule="exact" w:line="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sectPr>
          <w:type w:val="continuous"/>
          <w:pgSz w:w="11906" w:h="16838"/>
          <w:pgMar w:left="1440" w:right="786" w:header="0" w:top="1125" w:footer="0" w:bottom="981" w:gutter="0"/>
          <w:formProt w:val="false"/>
          <w:textDirection w:val="lrTb"/>
          <w:docGrid w:type="default" w:linePitch="240" w:charSpace="4294965247"/>
        </w:sectPr>
        <w:pStyle w:val="Normal"/>
        <w:spacing w:lineRule="auto" w:line="232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Устойчивые навыки работы с изучаемыми объектами, выбор методов познания, способность к генерации идей, формированию гипотез, версий и</w:t>
      </w:r>
    </w:p>
    <w:p>
      <w:pPr>
        <w:pStyle w:val="Normal"/>
        <w:spacing w:lineRule="auto" w:line="235"/>
        <w:ind w:left="260" w:hanging="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закономерностей. Желание продолжить свое образование после окончания щколы.</w:t>
      </w:r>
    </w:p>
    <w:p>
      <w:pPr>
        <w:pStyle w:val="Normal"/>
        <w:spacing w:lineRule="exact" w:lin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Информационная компетенция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7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и понимание особенностей различного стиля, других знаковых систем, компьютеров, ресурсов Интернет. Умение привлекать из перечисленных источников необходимую информацию, выделять главное, критически оценить добытую информацию. Владение приемами с электронной техникой, элементарными рабочими компьютерными программами. Использование мультимедийных ресурсов и компьютерных технологий для обработки, передачи и систематизации информации, создание баз данных, презентация результатов познавательной и практической деятельности.</w:t>
      </w:r>
    </w:p>
    <w:p>
      <w:pPr>
        <w:pStyle w:val="Normal"/>
        <w:spacing w:lineRule="exact" w:lin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Общекультурные компетенция</w:t>
      </w:r>
    </w:p>
    <w:p>
      <w:pPr>
        <w:pStyle w:val="Normal"/>
        <w:spacing w:lineRule="exact" w:lin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2"/>
        <w:ind w:left="260"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строить свою деятельность по законам гармонии и красоты, потребность в посещении театров, выставок, концертов.</w:t>
      </w:r>
    </w:p>
    <w:p>
      <w:pPr>
        <w:pStyle w:val="Normal"/>
        <w:spacing w:lineRule="exact" w:lin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Коммуникативная компетенция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7"/>
        <w:ind w:left="260"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осуществлению своего выбора – информированность о возможных способах получения после школы желаемого образования, об усилиях, которые требуется приложить для его получения, о возможности реализовать свои жизненные цели и планы через избрание способа образования и последующей профессиональной деятельности.</w:t>
      </w:r>
    </w:p>
    <w:p>
      <w:pPr>
        <w:pStyle w:val="Normal"/>
        <w:spacing w:lineRule="exact" w:line="33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9"/>
        </w:numPr>
        <w:tabs>
          <w:tab w:val="left" w:pos="1141" w:leader="none"/>
        </w:tabs>
        <w:spacing w:lineRule="auto" w:line="232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содержательной части ООП ООО реализуются следующие учебные предметы (курсы):</w:t>
      </w:r>
    </w:p>
    <w:p>
      <w:pPr>
        <w:pStyle w:val="Normal"/>
        <w:spacing w:lineRule="exact" w:line="32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Русский язык (базовый и профильный уровни)</w:t>
      </w:r>
    </w:p>
    <w:p>
      <w:pPr>
        <w:pStyle w:val="Normal"/>
        <w:spacing w:lineRule="exact" w:lin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Литература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Иностранный язык (английский, немецкий)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История (базовый и профильный уровни)</w:t>
      </w:r>
    </w:p>
    <w:p>
      <w:pPr>
        <w:pStyle w:val="Normal"/>
        <w:spacing w:lineRule="auto" w:line="237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Обществознание (базовый и профильный уровни)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 (профильный уровень)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Экономика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Алгебра (базовый и профильный уровни)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Геометрия (базовый и профильный уровни)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Физика (базовый и профильный уровни)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Астрономия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Информатика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Биология</w:t>
      </w:r>
    </w:p>
    <w:p>
      <w:pPr>
        <w:pStyle w:val="Normal"/>
        <w:spacing w:lineRule="auto" w:line="237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Химия</w:t>
      </w:r>
    </w:p>
    <w:p>
      <w:pPr>
        <w:pStyle w:val="Normal"/>
        <w:spacing w:lineRule="exact" w:lin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География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безопасности жизнедеятельности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Физическая культура</w:t>
      </w:r>
    </w:p>
    <w:p>
      <w:pPr>
        <w:pStyle w:val="Normal"/>
        <w:spacing w:lineRule="auto" w:line="237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Русское правописание: орфография и пунктуация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Логические основы математики</w:t>
      </w:r>
    </w:p>
    <w:p>
      <w:pPr>
        <w:sectPr>
          <w:type w:val="nextPage"/>
          <w:pgSz w:w="11906" w:h="16838"/>
          <w:pgMar w:left="1440" w:right="846" w:header="0" w:top="1138" w:footer="0" w:bottom="65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 и основы правовой культуры</w:t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 и его здоровье</w:t>
      </w:r>
    </w:p>
    <w:p>
      <w:pPr>
        <w:pStyle w:val="Normal"/>
        <w:spacing w:lineRule="exact" w:lin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Замечательные неравенства</w:t>
      </w:r>
    </w:p>
    <w:p>
      <w:pPr>
        <w:pStyle w:val="Normal"/>
        <w:spacing w:lineRule="exact" w:line="3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2620" w:leader="none"/>
          <w:tab w:val="left" w:pos="4060" w:leader="none"/>
          <w:tab w:val="left" w:pos="5300" w:leader="none"/>
          <w:tab w:val="left" w:pos="7160" w:leader="none"/>
          <w:tab w:val="left" w:pos="9320" w:leader="none"/>
        </w:tabs>
        <w:ind w:left="80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среднего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общего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ориентировано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260" w:hanging="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продолжение деятельности по формированию познавательной, коммуникативной, нравственной, эстетической, трудовой и физической культуры учащихся.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35"/>
        <w:ind w:left="260" w:firstLine="540"/>
        <w:jc w:val="both"/>
        <w:rPr/>
      </w:pPr>
      <w:r>
        <w:rPr>
          <w:rFonts w:eastAsia="Times New Roman"/>
          <w:sz w:val="28"/>
          <w:szCs w:val="28"/>
        </w:rPr>
        <w:t>Все программы предусматривают наличие тесного междисциплинарного взаимодействия, использование новых технологий в коммуникативно-речевом, социокультурном и языковом общении и самообразовании школьников.</w:t>
      </w:r>
    </w:p>
    <w:sectPr>
      <w:type w:val="nextPage"/>
      <w:pgSz w:w="11906" w:h="16838"/>
      <w:pgMar w:left="1440" w:right="846" w:header="0" w:top="1125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\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Times New Roman" w:eastAsiaTheme="minorEastAsia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LibreOffice/5.2.0.4$Windows_X86_64 LibreOffice_project/066b007f5ebcc236395c7d282ba488bca6720265</Application>
  <Pages>6</Pages>
  <Words>1314</Words>
  <Characters>10583</Characters>
  <CharactersWithSpaces>11769</CharactersWithSpaces>
  <Paragraphs>102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2018-09-16T19:04:00Z</dcterms:created>
  <dc:creator>Windows User</dc:creator>
  <dc:description/>
  <dc:language>ru-RU</dc:language>
  <cp:lastModifiedBy/>
  <dcterms:modified xsi:type="dcterms:W3CDTF">2018-09-17T14:39:26Z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