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44" w:rsidRDefault="003A5AC5" w:rsidP="000F7A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2562225"/>
            <wp:effectExtent l="0" t="0" r="0" b="9525"/>
            <wp:docPr id="1" name="Рисунок 1" descr="печ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44" w:rsidRDefault="00945844" w:rsidP="000F7A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7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45844" w:rsidRPr="000F7A51" w:rsidRDefault="00945844" w:rsidP="000F7A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5844" w:rsidRPr="000F7A51" w:rsidRDefault="00945844" w:rsidP="000F7A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F7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формах, периодичности и порядке текущего контроля успеваемости и промежуточной аттестации учащихся МБОУ СОШ № 1 с. Ногир</w:t>
      </w:r>
    </w:p>
    <w:p w:rsidR="00945844" w:rsidRPr="00A417FC" w:rsidRDefault="00945844" w:rsidP="00A417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1.​ Общие положения</w:t>
      </w:r>
    </w:p>
    <w:p w:rsidR="00945844" w:rsidRDefault="00945844" w:rsidP="005D01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.1.​ Настоящее «Положение о формах, периодичности и порядке текущего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контроля успеваемости и промежуточной аттестации учащихся, индивидуальном учете результатов освоения учащимися образовательных программ, а также хранение в архивах информации об этих результатах на бумажных и электронных носителях» (далее - Положение) является локальным актом образовательной организации, регулирующим порядок, периодичность, систему оценок и формы проведения промежуточной аттестации учащихся, а также порядок хранения в архивах информации об этих результатах на бумажных и электронных носителях. Данное положение регулирует правила проведения промежуточной аттестации учащихся, применение единых требований к оценке по различным предметам.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1.2.​ Настоящее Положение разработано в соответствии с  Федеральным законом от 29 декабря 2012 г. </w:t>
      </w:r>
      <w:hyperlink r:id="rId8" w:tgtFrame="_blank" w:history="1">
        <w:r w:rsidRPr="005D016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273-ФЗ "Об образовании в Российской Федерации"</w:t>
        </w:r>
      </w:hyperlink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, нормативно-правовыми актами, регулирующими государственную (итоговую) аттестацию выпускников 9 и 11 классов, Уставом школы и регламентирует  содержание и порядок текущей и промежуточной аттестации обучающихся в образовательной организации. Положение принимается педагогическим советом, имеющим право вносить в </w:t>
      </w: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него свои изменения и дополнения. Положение утверждается руководителем образовательной организации.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1.3.​ Промежуточная аттестация – это любой вид аттестации учащихся во всех классах, кроме государственной (итоговой) аттестации, проводимой в выпускных 9-х,11-х классах.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1.4.​ Целью аттестации являются: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-Обеспечение социальной защиты учащихся,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-Установление фактического уровня теоретических знаний оучащихся по предметам учебного плана, их практических умений и навыков;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-Соотнесение этого уровня с требованиями государственного образовательного стандарта; Контроль выполнения учебных программ и календарно - тематического графика изучения учебных предметов.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1.5.​ Промежуточная аттестация в Учреждении подразделяется на: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 годовую аттестацию – оценку качества усвоения всего объёма содержания учебного предмета за учебный год;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 четвертную и полугодовую аттестацию – оценка качества усвоения учащимися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 текущую аттестацию - оценку качества усвоения содержания компонентов какой -либо части (темы) конкретного учебного предмета в процессе его изучения обучающимися.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1.6.​ Формами контроля качества усвоения содержания учебных программ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Учащихся являются: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Формы письменной проверки: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-письменная проверка – это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Формы устной проверки: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-Устная проверка – это устный ответ учащегося на один или систему вопросов в форме рассказа, беседы, собеседования, зачет и другое.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-Комбинированная проверка предполагает сочетание письменных и устных форм проверок.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При проведении контроля качества освоения содержания учебных программ учащихся могут использоваться информационно – коммуникационные технологии.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1.7.​ В соответствии с Уставом Учреждения при промежуточной аттестации учащихся применяется следующие формы оценивания: пятибалльная система оценивания в виде отметки (в баллах).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1.8.​ 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1.9.​ Аттестация детей-инвалидов, а также обучавшихся на дому, проводится по текущим оценкам соответственно за четверть, полугодие или учебный год.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2.​ Содержание, формы и порядок проведения текущего контроля успеваемости учащихся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2.1.​ Текущий контроль успеваемости учащихся проводится в течение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2.2.​ 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календарно-тематических планах, рабочих программ учителя.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Формы текущего контроля успеваемости - оценка устного ответа учащегося, его самостоятельной, практической или лабораторной работы, тематического зачета, контрольной работы и др. Заместитель руководителя Учреждения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2.3.​ Текущий контроль успеваемости учащихся 1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2.4.​ По курсу ОРКСЭ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2.5.​ Успеваемость всех учащихся 2-11 классов Учреждения подлежит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текущему контролю в виде отметок по пятибалльной системе, кроме курсов, перечисленных п.2.4.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2.6.​ Оценка устного ответа учащегося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2.7.​ Письменные, самостоятельные, контрольные и другие виды работ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учащихся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2.8.​ В ходе текущего контроля успеваемости педагог не может оценить работу обучающегося отметкой «2» («неудовлетворительно») или «1» («плохо») при выпол​нении самостоятельной работы обучающего характера.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2.9.​ 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2.10.​ Успеваемость учащихся,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в этот план.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2.11.​ От текущего контроля успеваемости освобождаются учащиеся,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получающие образование в форме семейного образования. В соответствии с ст. 17 Закона «Об образовании» образование может быть получено вне </w:t>
      </w: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учащимися и осуществляется в очной, дистанционной, очно-заочной или заочной форме.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2.12.​ Обучение в форме семейного образования и самообразования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2.13.​ Формы получения образования и формы обучения по основной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2.14.​ Учащимся предоставляются академические права на: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 в Российской Федерации».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3.​ Содержание, формы и порядок проведения четвертной, полугодовой промежуточной аттестации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3.1.​ Четвертная (2-9 кл.), полугодовая (10-11кл.) промежуточная аттестация обучающихся ОУ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3.2.​ Отметка учащегося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3.3.​ Отметка выставляется при наличии 3-х и более текущих отметок за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3.4.​ В первом классе в течение первого полугодия контрольные диагностические работы не проводятся.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3.5.​ 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учащихся с указанием даты ознакомления. Письменное сообщение хранится в личном деле учащегося.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3.8. Формы и порядок проведения четвертной, полугодовой промежуточной аттестации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3.9. Четвертная (2-9 кл.), полугодовая (10-11кл.)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3.10.​ Отметка обучающегося за четверть, полугодие выставляется на основе результатов письменных контрольных работ, устных собеседований, зачётов, форма и содержание которых определяется учителем класса, к которому закреплён учащийся, получающий образование в форме семейного образования, по индивидуальному учебному плану, в том числе проходящий ускоренное обучение, обучение в форме самообразования.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3.11.​ Образовательная организация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всеми необходимыми учебниками, учебными планами и программами, которые ему предстоит освоить.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3.12.​ Образовательная организация разрабатывает график прохождения промежуточной аттестации и обеспечивает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информацией о форме, дате, времени, месте проведения промежуточной аттестации не позднее 14 календарных дней до её начала.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3.13.​ Классные руководители, к которым закреплены 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самообразования,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учащихся, в том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учащегося.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3.14.​ Учащиеся, получающие образование в форме семейного образования, по индивидуальному учебному плану, в том числе проходящие ускоренное обучение, обучение в форме самообразования имеет право сдать пропущенную промежуточную аттестацию, пройти повторно четвертную, полугодовую аттестацию. В этом случае родители (законные представители) учащихся в письменной форме информируют администрацию школы о желании пройти четвертную, полугодовую аттестацию не позднее, чем за неделю до желаемой даты. Заместитель директора составляет график промежуточной аттестации. Результаты промежуточной аттестации по предмету (предметам) выставляются в классный журнал, и проводится аттестация данных учащихся.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4.​ На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учащихся в следующий класс, права и обязанности участников процесса промежуточной аттестации.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 Содержание, формы и порядок проведения годовой промежуточной аттестации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4.1.​ Годовую промежуточную аттестацию проходят все учащиеся 2-11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классов. Промежуточная аттестация учащихся за год может проводиться письменно, устно, в других формах.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4.2.​  Решением педагогического совета школы устанавливаются форма,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дневный срок доводится до сведения всех участников образовательного процесса: учителей, учащихся и их родителей (законных представителей).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4.3.​ При отсутствии решения педагогического совета и соответствующего Приказа, о которых речь идёт в п. 4.2. настоящего положения, годовые отметки выставляются на основе четвертных и полугодовых отметок.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4.4.​ Формами проведения годовой письменной аттестации во 2-11 классах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4.5.​ К устным формам годовой аттестации относятся: проверка техники чтения, защита реферата, зачет, собеседование и другие.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4.6.​ Требования ко времени проведения годовой аттестации: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-Все формы аттестации проводятся во время учебных занятий: в рамках учебного расписания.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-Продолжительность контрольного мероприятия не должна превышать времени отведенного на 1 - 2 урока.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4.7.​ Требования к материалам для проведения годовой аттестации: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-Материалы для проведения годовой аттестации готовятся педагогическими работниками.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-Содержание письменных работ, тем для сочинений (изложений) и устных собеседований должно соответствовать требованиям федерального </w:t>
      </w: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4.8.​ От годовой промежуточной аттестации на основании справок из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медицинских учреждений освобождаются дети-инвалиды, а также обучающиеся индивидуально на дому при условии, что они успевают по всем предметам.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4.9.​ На основании решения педагогического совета школы могут быть освобождены от годовой аттестации учащиеся: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-имеющие отличные отметки за год по всем предметам, изучаемым в данном учебном году по решению педагогического совета;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-призеры городских, республиканских, региональных предметных олимпиад и конкурсов;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-в связи с нахождением в лечебно-профилактических учреждениях более 4-х месяцев.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4.10.​ Список учащихся, освобожденных от годовой аттестации утверждается приказом руководителя образовательной организации.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4.11.​ В соответствии с решением педагогического совета образовательной организации отдельным учащимся письменные контрольные работы могут быть заменены на устные формы.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4.12.​ Расписание проведения годовой промежуточной аттестации доводится до сведения педагогов, учащихся и их родителей (законных представителей) не позднее чем за две недели до начала аттестации.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4.13.​ К промежуточной годовой аттестации допускаются все учащиеся 2-11 классов.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4.14.​ Годовая аттестация учащихся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в период учебного года по данному предмету.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4.15.​ 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4.16.​ 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4.17.​ 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учащимися по результатам промежуточной аттестации за год, в соответствии с правилами математического округления.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4.18.​ Итоговые отметки по учебным предметам (с учетом результатов годовой промежуточной аттестации) за текущий учебный год должны быть выставлены за 2 дня до начала каникул или начала аттестационного периода.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4.19.​ Итоговые отметки по всем предметам учебного плана выставляются в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личное дело учащегося и являются в соответствии с решением педагогического совета основанием для перевода учащегося в следующий класс, для допуска к государственной (итоговой) аттестации.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4.20.​ Заявления учащихся и их родителей, не согласных с результатами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4.21.​ Итоги годовой промежуточной аттестации обсуждаются на заседаниях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методических объединений учителей и педагогического совета.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5.​ Права и обязанности участников процесса промежуточной аттестации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5.1.​ Участниками процесса аттестации считаются: учащийся и учитель, преподающий предмет в классе, руководитель Учреждения. Права учащегося представляют его родители (законные представители).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5.2.​ Учитель, осуществляющий текущий контроль успеваемости и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промежуточную аттестацию учащихся, имеет право: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-давать педагогические рекомендации оучащимся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5.3.​ Учитель в ходе аттестации не имеет права: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-оказывать давление на учащихся, проявлять к ним недоброжелательное, некорректное отношение.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5.4.​  Классный руководитель обязан проинформировать родителей (законных представителей) через дневники (в том числе и электронные) оучащихся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учащегося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5.5.​ Учащийся имеет право: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-проходить все формы промежуточной аттестации за текущий учебный год в порядке, установленном Учреждением;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5.6.​  Учащийся обязан выполнять требования, определенные настоящим Положением.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5.7.​  Родители (законные представители) ребенка имеют право: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-знакомиться с формами и результатами текущего контроля успеваемости и промежуточной аттестации оучащегося, нормативными документами, определяющими их порядок, критериями оценивания;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-обжаловать результаты промежуточной аттестации их ребенка в случае нарушения Учреждением процедуры аттестации.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5.8.​  Родители (законные представители) обязаны: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-вести контроль текущей успеваемости своего ребенка, результатов его промежуточной аттестации;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5.9.​  Образовательная организация определяет нормативную базу проведения текущего контроля успеваемости и промежуточной аттестации учащегося, их порядок, периодичность, формы, методы в рамках своей компетенции.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5.10.​ Заявления учащихся и их родителей, не согласных с результатами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6.​ Оформление документации общеобразовательного учреждения по итогам промежуточной аттестации учащихся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6.1.​ Итоги промежуточной аттестации учащихся отражаются в классных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начала каникул или начала аттестационного периода.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6.2. Неудовлетворительные результаты промежуточной аттестации по одному или нескольким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6.3. Учащиеся, имеющие академическую задолженность, вправе пройти промежуточную аттестацию по соответствующему учебному предмету, курсу не более двух раз в сроки, определяемые 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учащегося или отпуске по болезни и родам.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6.5.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6.6. Учащиеся на ступени основного общего образования,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задолженности, по усмотрению родителей (законных представителей) и согласия учащихся остаются на повторное обучение или на обучение по индивидуальному учебному плану. </w:t>
      </w:r>
      <w:r w:rsidRPr="005D016B">
        <w:rPr>
          <w:rFonts w:ascii="Times New Roman" w:hAnsi="Times New Roman" w:cs="Times New Roman"/>
          <w:sz w:val="28"/>
          <w:szCs w:val="28"/>
          <w:lang w:eastAsia="ru-RU"/>
        </w:rPr>
        <w:br/>
        <w:t>6.7. Письменные работы и протоколы устных ответов обучающихся в ходе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промежуточной аттестации хранятся в делах общеобразовательного учреждения в течение учебного года.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7 . Обязанности администрации общеобразовательного учреждения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подготовки, проведения и после завершения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промежуточной аттестации учащихся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7.1. В период подготовки к промежуточной аттестации учащихся администрация школы: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-формирует состав аттестационных комиссий по учебным предметам;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-организует экспертизу аттестационного материала;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-организует необходимую консультативную помощь учащимся при их подготовке к промежуточной аттестации.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7.2. После завершения промежуточной аттестации администрация школы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организует обсуждение ее итогов на заседаниях методических объединений и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педагогического совета.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8.​ Порядок текущего контроля успеваемости и промежуточной аттестации учащихся, осуществляющих индивидуальное обучение на дому, в форме семейного образования и самообразования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8.1.​ Родители (законные представители) несовершеннолетних учащихся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 и дать ребенку начальное общее, основное общее, среднее общее образование в семье.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8.2.​ Ребенок, получающий семейное образование и самообразование,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8.3. Родители (законные представители) несовершеннолетних учащихся обязаны: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1) обеспечить получение детьми общего образования;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учащимися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уважать честь и достоинство учащихся и работников организации, осуществляющей образовательную деятельность.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8.4.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8.5. Обучение в форме семейного образования и самообразования осуществляется с правом последующего прохождения в соответствии с частью 3 статьи 34 ФЗ-№273 «Об образовании в Российской федерации» промежуточной и государственной итоговой аттестации в образовательной организации.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8.6. Содержание, формы и порядок проведения четвертной, полугодовой, годовой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8.7. Текущий контроль успеваемости учащихся получающих образование в форме семейного образования и самообразования,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9.​ Порядок хранения в архивах информации о результатах успеваемости, аттестации на бумажных и электронных носителях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1.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2. Законом от 27.07 2006 г. № 152-ФЗ "О персональных данных".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 xml:space="preserve">3. Законом от 27.07. 2006 г. № 149 - ФЗ "Об информации, информационных технологиях и защите информации". </w:t>
      </w:r>
    </w:p>
    <w:p w:rsidR="00945844" w:rsidRPr="005D016B" w:rsidRDefault="00945844" w:rsidP="00C222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5D016B">
        <w:rPr>
          <w:rFonts w:ascii="Times New Roman" w:hAnsi="Times New Roman" w:cs="Times New Roman"/>
          <w:sz w:val="28"/>
          <w:szCs w:val="28"/>
          <w:lang w:eastAsia="ru-RU"/>
        </w:rPr>
        <w:t>4. Положением и регламентом об электронном классном журнале в автоматизированной информационной системе «Директор», «Электронный классный журнал», «Электронный дневник» образовательной организации.</w:t>
      </w:r>
      <w:r w:rsidRPr="005D016B">
        <w:rPr>
          <w:rFonts w:ascii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945844" w:rsidRPr="005D016B" w:rsidRDefault="00945844">
      <w:pPr>
        <w:rPr>
          <w:rFonts w:ascii="Times New Roman" w:hAnsi="Times New Roman" w:cs="Times New Roman"/>
          <w:sz w:val="28"/>
          <w:szCs w:val="28"/>
        </w:rPr>
      </w:pPr>
    </w:p>
    <w:sectPr w:rsidR="00945844" w:rsidRPr="005D016B" w:rsidSect="002D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F2" w:rsidRDefault="00DE56F2">
      <w:r>
        <w:separator/>
      </w:r>
    </w:p>
  </w:endnote>
  <w:endnote w:type="continuationSeparator" w:id="0">
    <w:p w:rsidR="00DE56F2" w:rsidRDefault="00DE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F2" w:rsidRDefault="00DE56F2">
      <w:r>
        <w:separator/>
      </w:r>
    </w:p>
  </w:footnote>
  <w:footnote w:type="continuationSeparator" w:id="0">
    <w:p w:rsidR="00DE56F2" w:rsidRDefault="00DE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6B"/>
    <w:rsid w:val="000B6982"/>
    <w:rsid w:val="000F7A51"/>
    <w:rsid w:val="001453FA"/>
    <w:rsid w:val="001C0F81"/>
    <w:rsid w:val="001F7D83"/>
    <w:rsid w:val="002105C4"/>
    <w:rsid w:val="002D65FA"/>
    <w:rsid w:val="00350472"/>
    <w:rsid w:val="003A5AC5"/>
    <w:rsid w:val="00470B3A"/>
    <w:rsid w:val="005D016B"/>
    <w:rsid w:val="00723CE3"/>
    <w:rsid w:val="00830F71"/>
    <w:rsid w:val="008C1B78"/>
    <w:rsid w:val="00945844"/>
    <w:rsid w:val="00A417FC"/>
    <w:rsid w:val="00AD7F52"/>
    <w:rsid w:val="00B60FDD"/>
    <w:rsid w:val="00B703CD"/>
    <w:rsid w:val="00C2229D"/>
    <w:rsid w:val="00C35F16"/>
    <w:rsid w:val="00D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5D016B"/>
  </w:style>
  <w:style w:type="paragraph" w:customStyle="1" w:styleId="p3">
    <w:name w:val="p3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5D016B"/>
  </w:style>
  <w:style w:type="character" w:customStyle="1" w:styleId="s4">
    <w:name w:val="s4"/>
    <w:basedOn w:val="a0"/>
    <w:uiPriority w:val="99"/>
    <w:rsid w:val="005D016B"/>
  </w:style>
  <w:style w:type="paragraph" w:customStyle="1" w:styleId="p6">
    <w:name w:val="p6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5D016B"/>
  </w:style>
  <w:style w:type="character" w:customStyle="1" w:styleId="s1">
    <w:name w:val="s1"/>
    <w:basedOn w:val="a0"/>
    <w:uiPriority w:val="99"/>
    <w:rsid w:val="005D016B"/>
  </w:style>
  <w:style w:type="paragraph" w:customStyle="1" w:styleId="p7">
    <w:name w:val="p7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5D016B"/>
  </w:style>
  <w:style w:type="character" w:customStyle="1" w:styleId="a3">
    <w:name w:val="Текст сноски Знак"/>
    <w:basedOn w:val="a0"/>
    <w:link w:val="a4"/>
    <w:uiPriority w:val="99"/>
    <w:semiHidden/>
    <w:locked/>
    <w:rsid w:val="000F7A51"/>
    <w:rPr>
      <w:rFonts w:ascii="Calibri" w:hAnsi="Calibri" w:cs="Calibri"/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0F7A51"/>
    <w:rPr>
      <w:rFonts w:eastAsia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locked/>
    <w:rsid w:val="001C0F81"/>
    <w:rPr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0F7A51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5D016B"/>
  </w:style>
  <w:style w:type="paragraph" w:customStyle="1" w:styleId="p3">
    <w:name w:val="p3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5D016B"/>
  </w:style>
  <w:style w:type="character" w:customStyle="1" w:styleId="s4">
    <w:name w:val="s4"/>
    <w:basedOn w:val="a0"/>
    <w:uiPriority w:val="99"/>
    <w:rsid w:val="005D016B"/>
  </w:style>
  <w:style w:type="paragraph" w:customStyle="1" w:styleId="p6">
    <w:name w:val="p6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5D016B"/>
  </w:style>
  <w:style w:type="character" w:customStyle="1" w:styleId="s1">
    <w:name w:val="s1"/>
    <w:basedOn w:val="a0"/>
    <w:uiPriority w:val="99"/>
    <w:rsid w:val="005D016B"/>
  </w:style>
  <w:style w:type="paragraph" w:customStyle="1" w:styleId="p7">
    <w:name w:val="p7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5D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5D016B"/>
  </w:style>
  <w:style w:type="character" w:customStyle="1" w:styleId="a3">
    <w:name w:val="Текст сноски Знак"/>
    <w:basedOn w:val="a0"/>
    <w:link w:val="a4"/>
    <w:uiPriority w:val="99"/>
    <w:semiHidden/>
    <w:locked/>
    <w:rsid w:val="000F7A51"/>
    <w:rPr>
      <w:rFonts w:ascii="Calibri" w:hAnsi="Calibri" w:cs="Calibri"/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0F7A51"/>
    <w:rPr>
      <w:rFonts w:eastAsia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locked/>
    <w:rsid w:val="001C0F81"/>
    <w:rPr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0F7A51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ivo.garant.ru%252FSESSION%252FPILOT%252Fmain.htm%2522%2520%255Ct%2520%2522_blank%26ts%3D1453386196%26uid%3D2727600151361345712&amp;sign=6f740b5a947701ec351180c1e6315429&amp;keyn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УТВЕРЖДАЮ</vt:lpstr>
    </vt:vector>
  </TitlesOfParts>
  <Company>Home</Company>
  <LinksUpToDate>false</LinksUpToDate>
  <CharactersWithSpaces>29755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школа</dc:creator>
  <cp:lastModifiedBy>Bella</cp:lastModifiedBy>
  <cp:revision>2</cp:revision>
  <cp:lastPrinted>2016-02-19T11:12:00Z</cp:lastPrinted>
  <dcterms:created xsi:type="dcterms:W3CDTF">2018-01-30T13:41:00Z</dcterms:created>
  <dcterms:modified xsi:type="dcterms:W3CDTF">2018-01-30T13:41:00Z</dcterms:modified>
</cp:coreProperties>
</file>