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9" w:rsidRPr="00EB4C15" w:rsidRDefault="00B72626" w:rsidP="00B72626">
      <w:pPr>
        <w:pStyle w:val="Default"/>
        <w:spacing w:line="360" w:lineRule="auto"/>
        <w:ind w:firstLine="708"/>
        <w:jc w:val="center"/>
      </w:pPr>
      <w:r w:rsidRPr="00EB4C15">
        <w:t>Анализ мониторинга</w:t>
      </w:r>
    </w:p>
    <w:p w:rsidR="002610B1" w:rsidRPr="00EB4C15" w:rsidRDefault="00B72626" w:rsidP="00B72626">
      <w:pPr>
        <w:pStyle w:val="Default"/>
        <w:spacing w:line="360" w:lineRule="auto"/>
        <w:ind w:firstLine="708"/>
        <w:jc w:val="center"/>
      </w:pPr>
      <w:r w:rsidRPr="00EB4C15">
        <w:t xml:space="preserve"> достижений учащихся 9 классов по химии</w:t>
      </w:r>
      <w:r w:rsidR="002610B1" w:rsidRPr="00EB4C15">
        <w:t xml:space="preserve"> в МБОУ СОШ №1 с.Ногир</w:t>
      </w:r>
      <w:r w:rsidRPr="00EB4C15">
        <w:t xml:space="preserve"> </w:t>
      </w:r>
    </w:p>
    <w:p w:rsidR="00223DA3" w:rsidRPr="00EB4C15" w:rsidRDefault="00B72626" w:rsidP="00B72626">
      <w:pPr>
        <w:pStyle w:val="Default"/>
        <w:spacing w:line="360" w:lineRule="auto"/>
        <w:ind w:firstLine="708"/>
        <w:jc w:val="center"/>
      </w:pPr>
      <w:r w:rsidRPr="00EB4C15">
        <w:t xml:space="preserve">Пригородного района. </w:t>
      </w:r>
    </w:p>
    <w:p w:rsidR="00223DA3" w:rsidRPr="00EB4C15" w:rsidRDefault="00223DA3" w:rsidP="00223DA3">
      <w:pPr>
        <w:pStyle w:val="Default"/>
        <w:spacing w:line="360" w:lineRule="auto"/>
        <w:ind w:firstLine="708"/>
        <w:jc w:val="both"/>
      </w:pPr>
      <w:r w:rsidRPr="00EB4C15">
        <w:t xml:space="preserve">На основании приказа Министерства образования и науки Республики Северная Осетия-Алания от 09.11.2015 № 925 «О проведении мониторинга учебных достижений обучающихся 9-х классов общеобразовательных организаций Республики Северная Осетия – Алания по химии»  25 и 26 ноября 2015г проводился мониторинг качества учебных достижений обучающихся 9-х классов. </w:t>
      </w:r>
    </w:p>
    <w:p w:rsidR="00223DA3" w:rsidRPr="00EB4C15" w:rsidRDefault="00223DA3" w:rsidP="00223DA3">
      <w:pPr>
        <w:pStyle w:val="Default"/>
        <w:spacing w:line="360" w:lineRule="auto"/>
        <w:ind w:firstLine="708"/>
        <w:jc w:val="both"/>
      </w:pPr>
      <w:r w:rsidRPr="00EB4C15">
        <w:rPr>
          <w:b/>
          <w:bCs/>
          <w:i/>
          <w:iCs/>
        </w:rPr>
        <w:t xml:space="preserve">Цель мониторинга – </w:t>
      </w:r>
      <w:r w:rsidRPr="00EB4C15">
        <w:t xml:space="preserve">получение объективной информации о качестве освоения образовательных программ по химии обучающимися 9-х классов и принятие управленческих решений по совершенствованию управления качеством образования в РСО-Алания. </w:t>
      </w:r>
    </w:p>
    <w:p w:rsidR="00223DA3" w:rsidRPr="00EB4C15" w:rsidRDefault="00223DA3" w:rsidP="00223DA3">
      <w:pPr>
        <w:pStyle w:val="Default"/>
        <w:spacing w:line="360" w:lineRule="auto"/>
        <w:ind w:firstLine="708"/>
        <w:jc w:val="both"/>
      </w:pPr>
      <w:r w:rsidRPr="00EB4C15">
        <w:t>В соответствии с поставленными целями были определены следующие задачи:</w:t>
      </w:r>
    </w:p>
    <w:p w:rsidR="00223DA3" w:rsidRPr="00EB4C15" w:rsidRDefault="00223DA3" w:rsidP="00223DA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C15">
        <w:rPr>
          <w:rFonts w:ascii="Times New Roman" w:hAnsi="Times New Roman"/>
          <w:sz w:val="24"/>
          <w:szCs w:val="24"/>
        </w:rPr>
        <w:t xml:space="preserve">оценка уровня индивидуальных образовательных достижений обучающихся по темам изучаемого курса химии; </w:t>
      </w:r>
    </w:p>
    <w:p w:rsidR="00223DA3" w:rsidRPr="00EB4C15" w:rsidRDefault="00223DA3" w:rsidP="00223DA3">
      <w:pPr>
        <w:pStyle w:val="Default"/>
        <w:numPr>
          <w:ilvl w:val="0"/>
          <w:numId w:val="4"/>
        </w:numPr>
        <w:spacing w:line="360" w:lineRule="auto"/>
      </w:pPr>
      <w:r w:rsidRPr="00EB4C15">
        <w:t xml:space="preserve">выявление факторов, влияющих на качество образовательного процесса и образовательных результатов. </w:t>
      </w:r>
    </w:p>
    <w:p w:rsidR="00223DA3" w:rsidRPr="00EB4C15" w:rsidRDefault="00827246" w:rsidP="00223DA3">
      <w:pPr>
        <w:pStyle w:val="Default"/>
        <w:spacing w:line="360" w:lineRule="auto"/>
        <w:ind w:firstLine="708"/>
        <w:jc w:val="both"/>
      </w:pPr>
      <w:r w:rsidRPr="00EB4C15">
        <w:t>Тестовые задания соответствовали</w:t>
      </w:r>
      <w:r w:rsidR="00223DA3" w:rsidRPr="00EB4C15">
        <w:t xml:space="preserve"> заданиям из демонстрационного варианта контрольных измерительных материалов ОГЭ 2015г. Для мониторинга использовались задания следующего типа: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Строение атома. Строение электронных оболочек первых 20 элементов (1).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Периодический закон и Периодическая система химических элементов Д.И.Менделеева (2).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Строение веществ. Химическая связь: ковалентная (полярная и неполярная), ионная, металлическая (3).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Валентность химических элементов. Степень окисления химических элементов (4).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Простые и сложные вещества. Основные классы неорганических веществ (5).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Электролиты и неэлектролиты. Электролитическая диссоциация кислот, щелочей и солей (7).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Химические свойства оксидов: основных, амфотерных, кислотных (10).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Химические свойства оснований и кислот (11).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Правила техники безопасности в школьной лаборатории (13).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Окислитель и восстановитель. ОВР. (14).</w:t>
      </w:r>
    </w:p>
    <w:p w:rsidR="00223DA3" w:rsidRPr="00EB4C15" w:rsidRDefault="00223DA3" w:rsidP="00223DA3">
      <w:pPr>
        <w:pStyle w:val="Default"/>
        <w:numPr>
          <w:ilvl w:val="0"/>
          <w:numId w:val="1"/>
        </w:numPr>
        <w:spacing w:line="360" w:lineRule="auto"/>
        <w:jc w:val="both"/>
      </w:pPr>
      <w:r w:rsidRPr="00EB4C15">
        <w:t>Вычисление массовой доли химического элемента в веществе (15).</w:t>
      </w:r>
    </w:p>
    <w:p w:rsidR="00223DA3" w:rsidRPr="00EB4C15" w:rsidRDefault="00223DA3" w:rsidP="00223DA3">
      <w:pPr>
        <w:pStyle w:val="Default"/>
        <w:spacing w:line="360" w:lineRule="auto"/>
        <w:ind w:firstLine="708"/>
        <w:jc w:val="both"/>
      </w:pPr>
      <w:r w:rsidRPr="00EB4C15">
        <w:t xml:space="preserve">Мониторинг проводился в системе электронного тестирования СТУЗ (система тестирования учебных знаний), разработанной на основе платформы </w:t>
      </w:r>
      <w:r w:rsidRPr="00EB4C15">
        <w:rPr>
          <w:lang w:val="en-US"/>
        </w:rPr>
        <w:t>MOODLE</w:t>
      </w:r>
      <w:r w:rsidRPr="00EB4C15">
        <w:t>.</w:t>
      </w:r>
    </w:p>
    <w:p w:rsidR="00223DA3" w:rsidRPr="00EB4C15" w:rsidRDefault="00223DA3" w:rsidP="00223DA3">
      <w:pPr>
        <w:pStyle w:val="Default"/>
        <w:spacing w:line="360" w:lineRule="auto"/>
        <w:ind w:left="1066"/>
        <w:jc w:val="center"/>
        <w:rPr>
          <w:b/>
          <w:bCs/>
          <w:i/>
          <w:iCs/>
        </w:rPr>
      </w:pPr>
    </w:p>
    <w:p w:rsidR="003D5390" w:rsidRPr="00EB4C15" w:rsidRDefault="003D5390" w:rsidP="00223DA3">
      <w:pPr>
        <w:pStyle w:val="Default"/>
        <w:spacing w:line="360" w:lineRule="auto"/>
        <w:ind w:left="1066"/>
        <w:jc w:val="center"/>
        <w:rPr>
          <w:b/>
          <w:bCs/>
          <w:i/>
          <w:iCs/>
        </w:rPr>
      </w:pPr>
    </w:p>
    <w:p w:rsidR="00223DA3" w:rsidRPr="00EB4C15" w:rsidRDefault="00223DA3" w:rsidP="00223DA3">
      <w:pPr>
        <w:pStyle w:val="Default"/>
        <w:spacing w:line="360" w:lineRule="auto"/>
        <w:ind w:left="1066"/>
        <w:jc w:val="center"/>
        <w:rPr>
          <w:b/>
          <w:bCs/>
          <w:i/>
          <w:iCs/>
        </w:rPr>
      </w:pPr>
      <w:r w:rsidRPr="00EB4C15">
        <w:rPr>
          <w:b/>
          <w:bCs/>
          <w:i/>
          <w:iCs/>
        </w:rPr>
        <w:lastRenderedPageBreak/>
        <w:t>Структура теста по химии</w:t>
      </w:r>
    </w:p>
    <w:p w:rsidR="00223DA3" w:rsidRPr="00EB4C15" w:rsidRDefault="00223DA3" w:rsidP="00223DA3">
      <w:pPr>
        <w:pStyle w:val="Default"/>
        <w:spacing w:line="360" w:lineRule="auto"/>
        <w:ind w:firstLine="708"/>
        <w:jc w:val="both"/>
      </w:pPr>
      <w:r w:rsidRPr="00EB4C15">
        <w:t>Каждый тест состоял из 11 заданий. К каждому заданию были даны четыре варианта ответа, из которых нужно было выбрать один верный. Оценивался вопрос в 1 балл.</w:t>
      </w:r>
    </w:p>
    <w:p w:rsidR="00223DA3" w:rsidRPr="00EB4C15" w:rsidRDefault="00223DA3" w:rsidP="00223DA3">
      <w:pPr>
        <w:pStyle w:val="Default"/>
        <w:spacing w:line="360" w:lineRule="auto"/>
        <w:ind w:firstLine="708"/>
      </w:pPr>
      <w:r w:rsidRPr="00EB4C15">
        <w:t xml:space="preserve">Время выполнения тестовой работы – 40 мин. </w:t>
      </w:r>
    </w:p>
    <w:p w:rsidR="00223DA3" w:rsidRPr="00EB4C15" w:rsidRDefault="00223DA3" w:rsidP="00223DA3">
      <w:pPr>
        <w:pStyle w:val="Default"/>
        <w:spacing w:line="360" w:lineRule="auto"/>
        <w:ind w:left="708"/>
        <w:rPr>
          <w:b/>
          <w:bCs/>
        </w:rPr>
      </w:pPr>
      <w:r w:rsidRPr="00EB4C15">
        <w:rPr>
          <w:b/>
          <w:bCs/>
          <w:i/>
          <w:iCs/>
        </w:rPr>
        <w:t>Максимальное количество баллов - 11</w:t>
      </w:r>
      <w:r w:rsidRPr="00EB4C15">
        <w:rPr>
          <w:b/>
          <w:bCs/>
        </w:rPr>
        <w:t xml:space="preserve">. </w:t>
      </w:r>
    </w:p>
    <w:p w:rsidR="00223DA3" w:rsidRPr="00EB4C15" w:rsidRDefault="00223DA3" w:rsidP="00223DA3">
      <w:pPr>
        <w:pStyle w:val="Default"/>
        <w:spacing w:line="360" w:lineRule="auto"/>
        <w:ind w:left="708"/>
      </w:pPr>
    </w:p>
    <w:p w:rsidR="00223DA3" w:rsidRPr="00EB4C15" w:rsidRDefault="00223DA3" w:rsidP="00223DA3">
      <w:pPr>
        <w:pStyle w:val="Default"/>
        <w:spacing w:line="360" w:lineRule="auto"/>
        <w:jc w:val="center"/>
      </w:pPr>
      <w:r w:rsidRPr="00EB4C15">
        <w:rPr>
          <w:b/>
          <w:bCs/>
          <w:i/>
          <w:iCs/>
        </w:rPr>
        <w:t>Оценивание теста по химии</w:t>
      </w:r>
    </w:p>
    <w:p w:rsidR="00223DA3" w:rsidRPr="00EB4C15" w:rsidRDefault="00223DA3" w:rsidP="00223DA3">
      <w:pPr>
        <w:pStyle w:val="Default"/>
        <w:spacing w:line="360" w:lineRule="auto"/>
        <w:ind w:firstLine="708"/>
      </w:pPr>
      <w:r w:rsidRPr="00EB4C15">
        <w:t xml:space="preserve">Успешность выполнения итогового теста оценивалась из следующего соответствия: </w:t>
      </w:r>
    </w:p>
    <w:p w:rsidR="00223DA3" w:rsidRPr="00EB4C15" w:rsidRDefault="00223DA3" w:rsidP="00223DA3">
      <w:pPr>
        <w:pStyle w:val="Default"/>
        <w:spacing w:line="360" w:lineRule="auto"/>
      </w:pPr>
      <w:r w:rsidRPr="00EB4C15">
        <w:t xml:space="preserve">10-11 баллов – отметка «5»; </w:t>
      </w:r>
    </w:p>
    <w:p w:rsidR="00223DA3" w:rsidRPr="00EB4C15" w:rsidRDefault="00223DA3" w:rsidP="00223DA3">
      <w:pPr>
        <w:pStyle w:val="Default"/>
        <w:spacing w:line="360" w:lineRule="auto"/>
      </w:pPr>
      <w:r w:rsidRPr="00EB4C15">
        <w:t xml:space="preserve">8 - 9 баллов – отметка «4»; </w:t>
      </w:r>
    </w:p>
    <w:p w:rsidR="00223DA3" w:rsidRPr="00EB4C15" w:rsidRDefault="00223DA3" w:rsidP="00223DA3">
      <w:pPr>
        <w:pStyle w:val="Default"/>
        <w:spacing w:line="360" w:lineRule="auto"/>
      </w:pPr>
      <w:r w:rsidRPr="00EB4C15">
        <w:t xml:space="preserve">6 - 7 баллов – отметка «3»; </w:t>
      </w:r>
    </w:p>
    <w:p w:rsidR="00223DA3" w:rsidRPr="00EB4C15" w:rsidRDefault="00223DA3" w:rsidP="00223DA3">
      <w:pPr>
        <w:pStyle w:val="Default"/>
        <w:spacing w:line="360" w:lineRule="auto"/>
        <w:jc w:val="both"/>
      </w:pPr>
      <w:r w:rsidRPr="00EB4C15">
        <w:t>5 и менее баллов – отметка «2» (учащийся с работой не справился).</w:t>
      </w:r>
    </w:p>
    <w:p w:rsidR="00827246" w:rsidRPr="00EB4C15" w:rsidRDefault="00827246" w:rsidP="00827246">
      <w:pPr>
        <w:pStyle w:val="Default"/>
        <w:spacing w:line="360" w:lineRule="auto"/>
        <w:jc w:val="center"/>
      </w:pPr>
      <w:r w:rsidRPr="00EB4C15">
        <w:rPr>
          <w:b/>
          <w:bCs/>
          <w:i/>
          <w:iCs/>
        </w:rPr>
        <w:t>Основные результаты</w:t>
      </w:r>
    </w:p>
    <w:p w:rsidR="00827246" w:rsidRPr="00EB4C15" w:rsidRDefault="00B72626" w:rsidP="00827246">
      <w:pPr>
        <w:pStyle w:val="Default"/>
        <w:spacing w:line="360" w:lineRule="auto"/>
        <w:ind w:firstLine="708"/>
        <w:jc w:val="both"/>
        <w:rPr>
          <w:color w:val="auto"/>
        </w:rPr>
      </w:pPr>
      <w:r w:rsidRPr="00EB4C15">
        <w:t>25</w:t>
      </w:r>
      <w:r w:rsidR="00827246" w:rsidRPr="00EB4C15">
        <w:t xml:space="preserve"> ноября в мониторинге качества учебных достижений обучающихся 9-х классов по химии приняли участие </w:t>
      </w:r>
      <w:r w:rsidR="00225C78" w:rsidRPr="00EB4C15">
        <w:t>32 учащихся</w:t>
      </w:r>
      <w:r w:rsidR="00827246" w:rsidRPr="00EB4C15">
        <w:t xml:space="preserve">. </w:t>
      </w:r>
      <w:r w:rsidR="00AA3E7E" w:rsidRPr="00EB4C15">
        <w:rPr>
          <w:color w:val="auto"/>
        </w:rPr>
        <w:t>В таблице</w:t>
      </w:r>
      <w:r w:rsidR="00827246" w:rsidRPr="00EB4C15">
        <w:rPr>
          <w:color w:val="auto"/>
        </w:rPr>
        <w:t xml:space="preserve"> представлено распределение отметок по результатам мониторинга учебных достижений девятиклассников. </w:t>
      </w:r>
    </w:p>
    <w:tbl>
      <w:tblPr>
        <w:tblpPr w:leftFromText="180" w:rightFromText="180" w:vertAnchor="page" w:horzAnchor="margin" w:tblpY="7551"/>
        <w:tblW w:w="10456" w:type="dxa"/>
        <w:tblLayout w:type="fixed"/>
        <w:tblLook w:val="04A0"/>
      </w:tblPr>
      <w:tblGrid>
        <w:gridCol w:w="283"/>
        <w:gridCol w:w="1369"/>
        <w:gridCol w:w="1008"/>
        <w:gridCol w:w="425"/>
        <w:gridCol w:w="709"/>
        <w:gridCol w:w="283"/>
        <w:gridCol w:w="567"/>
        <w:gridCol w:w="284"/>
        <w:gridCol w:w="709"/>
        <w:gridCol w:w="567"/>
        <w:gridCol w:w="708"/>
        <w:gridCol w:w="1134"/>
        <w:gridCol w:w="851"/>
        <w:gridCol w:w="850"/>
        <w:gridCol w:w="709"/>
      </w:tblGrid>
      <w:tr w:rsidR="003D5390" w:rsidRPr="005772D1" w:rsidTr="003D5390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3D5390" w:rsidRPr="005772D1" w:rsidRDefault="003D5390" w:rsidP="003D53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обуч-ся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Сред.</w:t>
            </w:r>
          </w:p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5772D1" w:rsidRDefault="003D5390" w:rsidP="003D5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СОУ</w:t>
            </w:r>
          </w:p>
        </w:tc>
      </w:tr>
      <w:tr w:rsidR="003D5390" w:rsidRPr="005772D1" w:rsidTr="003D5390">
        <w:trPr>
          <w:trHeight w:val="3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МБОУ СОШ</w:t>
            </w:r>
          </w:p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№ 1 с.Ногир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5772D1" w:rsidRDefault="003D5390" w:rsidP="00577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2D1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</w:tr>
    </w:tbl>
    <w:p w:rsidR="00FB6F76" w:rsidRPr="005772D1" w:rsidRDefault="00FB6F76" w:rsidP="005772D1">
      <w:pPr>
        <w:pStyle w:val="Default"/>
        <w:spacing w:line="360" w:lineRule="auto"/>
        <w:ind w:firstLine="708"/>
        <w:jc w:val="center"/>
        <w:rPr>
          <w:color w:val="auto"/>
          <w:sz w:val="20"/>
          <w:szCs w:val="20"/>
        </w:rPr>
      </w:pPr>
    </w:p>
    <w:p w:rsidR="003D5390" w:rsidRPr="00EB4C15" w:rsidRDefault="00827246" w:rsidP="009B6A80">
      <w:pPr>
        <w:pStyle w:val="Default"/>
        <w:spacing w:line="360" w:lineRule="auto"/>
        <w:ind w:firstLine="708"/>
        <w:jc w:val="both"/>
        <w:rPr>
          <w:color w:val="auto"/>
        </w:rPr>
      </w:pPr>
      <w:r w:rsidRPr="00EB4C15">
        <w:t xml:space="preserve"> </w:t>
      </w:r>
      <w:r w:rsidR="003D5390" w:rsidRPr="00EB4C15">
        <w:t>Анализируя результаты представлен</w:t>
      </w:r>
      <w:r w:rsidR="00AA3E7E" w:rsidRPr="00EB4C15">
        <w:t>ные в таблице</w:t>
      </w:r>
      <w:r w:rsidR="003D5390" w:rsidRPr="00EB4C15">
        <w:t xml:space="preserve"> можно отметить, что средний балл по школе 2,4 баллов, что на 0,3 ниже республиканского. </w:t>
      </w:r>
    </w:p>
    <w:p w:rsidR="003D5390" w:rsidRPr="00EB4C15" w:rsidRDefault="003D5390" w:rsidP="003D539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 xml:space="preserve">В тестах по химии лучше всего девятиклассники справились с заданиями:  </w:t>
      </w:r>
    </w:p>
    <w:p w:rsidR="003D5390" w:rsidRPr="00EB4C15" w:rsidRDefault="003D5390" w:rsidP="003D5390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№1 – строение атома. Строение электронны</w:t>
      </w:r>
      <w:r w:rsidR="007E0BD4"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оболочек первых 20 элементов </w:t>
      </w: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390" w:rsidRPr="00EB4C15" w:rsidRDefault="003D5390" w:rsidP="003D5390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Вопрос№2 – п</w:t>
      </w:r>
      <w:r w:rsidRPr="00EB4C15">
        <w:rPr>
          <w:rFonts w:ascii="Times New Roman" w:hAnsi="Times New Roman"/>
          <w:sz w:val="24"/>
          <w:szCs w:val="24"/>
        </w:rPr>
        <w:t xml:space="preserve">ериодический закон и Периодическая система химических элементов Д.И.Менделеева </w:t>
      </w:r>
    </w:p>
    <w:p w:rsidR="003D5390" w:rsidRPr="00EB4C15" w:rsidRDefault="003D5390" w:rsidP="003D5390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№3 – строение веществ. Химическая связь: ковалентная (полярная и неполярная), ионная, металлическая </w:t>
      </w:r>
    </w:p>
    <w:p w:rsidR="003D5390" w:rsidRPr="00EB4C15" w:rsidRDefault="003D5390" w:rsidP="003D5390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№6 – электролиты и неэлектролиты. Электролитическая диссоциация кислот, щелочей и солей </w:t>
      </w:r>
    </w:p>
    <w:p w:rsidR="003D5390" w:rsidRPr="00EB4C15" w:rsidRDefault="003D5390" w:rsidP="003D539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 xml:space="preserve">     Затруднения при выполнении вызвали задания:</w:t>
      </w:r>
    </w:p>
    <w:p w:rsidR="003D5390" w:rsidRPr="00EB4C15" w:rsidRDefault="003D5390" w:rsidP="003D5390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№7 -  Химические свойства оксидов: основных, амфотерных, кислотных </w:t>
      </w:r>
    </w:p>
    <w:p w:rsidR="007E0BD4" w:rsidRPr="00EB4C15" w:rsidRDefault="003D5390" w:rsidP="003D5390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№8 - Химические свойства оснований и кислот  </w:t>
      </w:r>
    </w:p>
    <w:p w:rsidR="003D5390" w:rsidRPr="00EB4C15" w:rsidRDefault="003D5390" w:rsidP="003D5390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 №9 -  Правила технике безоп</w:t>
      </w:r>
      <w:r w:rsidR="007E0BD4"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асности в школьной лаборатории </w:t>
      </w:r>
    </w:p>
    <w:p w:rsidR="003D5390" w:rsidRPr="00EB4C15" w:rsidRDefault="003D5390" w:rsidP="003D5390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 №10 – окислитель</w:t>
      </w:r>
      <w:r w:rsidR="007E0BD4"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восстановитель. ОВР .</w:t>
      </w:r>
    </w:p>
    <w:p w:rsidR="003D5390" w:rsidRPr="00EB4C15" w:rsidRDefault="003D5390" w:rsidP="003D5390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№11 – Вычисление массовой доли химическо</w:t>
      </w:r>
      <w:r w:rsidR="007E0BD4" w:rsidRPr="00E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элемента в веществе </w:t>
      </w:r>
    </w:p>
    <w:p w:rsidR="003D5390" w:rsidRPr="00EB4C15" w:rsidRDefault="003D5390" w:rsidP="003D5390">
      <w:pPr>
        <w:pStyle w:val="Default"/>
        <w:spacing w:line="360" w:lineRule="auto"/>
        <w:jc w:val="both"/>
        <w:rPr>
          <w:color w:val="auto"/>
        </w:rPr>
      </w:pPr>
      <w:r w:rsidRPr="00EB4C15">
        <w:rPr>
          <w:color w:val="auto"/>
        </w:rPr>
        <w:t xml:space="preserve">Следует отметить, что 18 обучающихся  не добрали по одному баллу до тройки. </w:t>
      </w:r>
    </w:p>
    <w:p w:rsidR="003D5390" w:rsidRPr="00EB4C15" w:rsidRDefault="003D5390" w:rsidP="003D5390">
      <w:pPr>
        <w:pStyle w:val="Default"/>
        <w:jc w:val="both"/>
        <w:rPr>
          <w:color w:val="auto"/>
        </w:rPr>
      </w:pPr>
      <w:r w:rsidRPr="00EB4C15">
        <w:rPr>
          <w:color w:val="auto"/>
        </w:rPr>
        <w:t xml:space="preserve">             Анализ данных, представленных в таблице, позволяет констатировать снижение средней отметки обученности девятиклассников по химии сравнению с результатами мониторинга в декабре 2014г.</w:t>
      </w:r>
    </w:p>
    <w:p w:rsidR="00AA3E7E" w:rsidRPr="00EB4C15" w:rsidRDefault="00AA3E7E" w:rsidP="003D5390">
      <w:pPr>
        <w:pStyle w:val="Default"/>
        <w:jc w:val="both"/>
        <w:rPr>
          <w:b/>
          <w:color w:val="auto"/>
        </w:rPr>
      </w:pPr>
    </w:p>
    <w:tbl>
      <w:tblPr>
        <w:tblW w:w="8377" w:type="dxa"/>
        <w:tblInd w:w="95" w:type="dxa"/>
        <w:tblLook w:val="04A0"/>
      </w:tblPr>
      <w:tblGrid>
        <w:gridCol w:w="580"/>
        <w:gridCol w:w="3840"/>
        <w:gridCol w:w="2114"/>
        <w:gridCol w:w="1843"/>
      </w:tblGrid>
      <w:tr w:rsidR="00AA3E7E" w:rsidRPr="00EB4C15" w:rsidTr="00AA3E7E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7E" w:rsidRPr="00EB4C15" w:rsidRDefault="00AA3E7E" w:rsidP="000210E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1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7E" w:rsidRPr="00EB4C15" w:rsidRDefault="00AA3E7E" w:rsidP="000210E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15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7E" w:rsidRPr="00EB4C15" w:rsidRDefault="00AA3E7E" w:rsidP="000210E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15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отметка 2014г.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7E" w:rsidRPr="00EB4C15" w:rsidRDefault="00AA3E7E" w:rsidP="000210E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C15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отметка 2015г.</w:t>
            </w:r>
          </w:p>
        </w:tc>
      </w:tr>
      <w:tr w:rsidR="00AA3E7E" w:rsidRPr="00EB4C15" w:rsidTr="00AA3E7E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E" w:rsidRPr="00EB4C15" w:rsidRDefault="00AA3E7E" w:rsidP="000210E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E" w:rsidRPr="00EB4C15" w:rsidRDefault="00AA3E7E" w:rsidP="000210E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E" w:rsidRPr="00EB4C15" w:rsidRDefault="00AA3E7E" w:rsidP="000210E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7E" w:rsidRPr="00EB4C15" w:rsidRDefault="00AA3E7E" w:rsidP="000210EA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3E7E" w:rsidRPr="00EB4C15" w:rsidTr="00AA3E7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E7E" w:rsidRPr="00EB4C15" w:rsidRDefault="00FA0D6E" w:rsidP="000210E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3E7E" w:rsidRPr="00EB4C15" w:rsidRDefault="00AA3E7E" w:rsidP="000210E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1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с. Ногир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7E" w:rsidRPr="00EB4C15" w:rsidRDefault="00AA3E7E" w:rsidP="00AA3E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15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7E" w:rsidRPr="00EB4C15" w:rsidRDefault="00AA3E7E" w:rsidP="00AA3E7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C1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</w:tbl>
    <w:p w:rsidR="003D5390" w:rsidRPr="00EB4C15" w:rsidRDefault="003D5390" w:rsidP="003D5390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</w:p>
    <w:p w:rsidR="003D5390" w:rsidRPr="00EB4C15" w:rsidRDefault="003D5390" w:rsidP="003D539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 xml:space="preserve">           Как видно из анализа мониторинга по химии у учащихся  9 классов, наибольшую трудность вызвали такие виды заданий как </w:t>
      </w:r>
      <w:r w:rsidRPr="00EB4C15">
        <w:rPr>
          <w:rFonts w:ascii="Times New Roman" w:hAnsi="Times New Roman"/>
          <w:color w:val="000000"/>
          <w:sz w:val="24"/>
          <w:szCs w:val="24"/>
        </w:rPr>
        <w:t xml:space="preserve"> химические свойства оксидов: основных</w:t>
      </w:r>
      <w:r w:rsidR="007E0BD4" w:rsidRPr="00EB4C15">
        <w:rPr>
          <w:rFonts w:ascii="Times New Roman" w:hAnsi="Times New Roman"/>
          <w:color w:val="000000"/>
          <w:sz w:val="24"/>
          <w:szCs w:val="24"/>
        </w:rPr>
        <w:t xml:space="preserve">, амфотерных, кислотных </w:t>
      </w:r>
      <w:r w:rsidRPr="00EB4C15">
        <w:rPr>
          <w:rFonts w:ascii="Times New Roman" w:hAnsi="Times New Roman"/>
          <w:color w:val="000000"/>
          <w:sz w:val="24"/>
          <w:szCs w:val="24"/>
        </w:rPr>
        <w:t>; химические свойс</w:t>
      </w:r>
      <w:r w:rsidR="007E0BD4" w:rsidRPr="00EB4C15">
        <w:rPr>
          <w:rFonts w:ascii="Times New Roman" w:hAnsi="Times New Roman"/>
          <w:color w:val="000000"/>
          <w:sz w:val="24"/>
          <w:szCs w:val="24"/>
        </w:rPr>
        <w:t xml:space="preserve">тва оснований и кислот  </w:t>
      </w:r>
      <w:r w:rsidRPr="00EB4C15">
        <w:rPr>
          <w:rFonts w:ascii="Times New Roman" w:hAnsi="Times New Roman"/>
          <w:color w:val="000000"/>
          <w:sz w:val="24"/>
          <w:szCs w:val="24"/>
        </w:rPr>
        <w:t>, правила технике безопасности</w:t>
      </w:r>
      <w:r w:rsidR="007E0BD4" w:rsidRPr="00EB4C15">
        <w:rPr>
          <w:rFonts w:ascii="Times New Roman" w:hAnsi="Times New Roman"/>
          <w:color w:val="000000"/>
          <w:sz w:val="24"/>
          <w:szCs w:val="24"/>
        </w:rPr>
        <w:t xml:space="preserve"> в школьной лаборатории </w:t>
      </w:r>
      <w:r w:rsidRPr="00EB4C15">
        <w:rPr>
          <w:rFonts w:ascii="Times New Roman" w:hAnsi="Times New Roman"/>
          <w:color w:val="000000"/>
          <w:sz w:val="24"/>
          <w:szCs w:val="24"/>
        </w:rPr>
        <w:t xml:space="preserve"> ,окислител</w:t>
      </w:r>
      <w:r w:rsidR="007E0BD4" w:rsidRPr="00EB4C15">
        <w:rPr>
          <w:rFonts w:ascii="Times New Roman" w:hAnsi="Times New Roman"/>
          <w:color w:val="000000"/>
          <w:sz w:val="24"/>
          <w:szCs w:val="24"/>
        </w:rPr>
        <w:t xml:space="preserve">ь и восстановитель. ОВР </w:t>
      </w:r>
      <w:r w:rsidRPr="00EB4C15">
        <w:rPr>
          <w:rFonts w:ascii="Times New Roman" w:hAnsi="Times New Roman"/>
          <w:color w:val="000000"/>
          <w:sz w:val="24"/>
          <w:szCs w:val="24"/>
        </w:rPr>
        <w:t>, вычисление массовой доли химическ</w:t>
      </w:r>
      <w:r w:rsidR="007E0BD4" w:rsidRPr="00EB4C15">
        <w:rPr>
          <w:rFonts w:ascii="Times New Roman" w:hAnsi="Times New Roman"/>
          <w:color w:val="000000"/>
          <w:sz w:val="24"/>
          <w:szCs w:val="24"/>
        </w:rPr>
        <w:t>ого элемента в веществе</w:t>
      </w:r>
      <w:r w:rsidRPr="00EB4C15">
        <w:rPr>
          <w:rFonts w:ascii="Times New Roman" w:hAnsi="Times New Roman"/>
          <w:color w:val="000000"/>
          <w:sz w:val="24"/>
          <w:szCs w:val="24"/>
        </w:rPr>
        <w:t>.</w:t>
      </w:r>
    </w:p>
    <w:p w:rsidR="003D5390" w:rsidRPr="00EB4C15" w:rsidRDefault="003D5390" w:rsidP="003D539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C15">
        <w:rPr>
          <w:rFonts w:ascii="Times New Roman" w:hAnsi="Times New Roman"/>
          <w:b/>
          <w:color w:val="000000"/>
          <w:sz w:val="24"/>
          <w:szCs w:val="24"/>
        </w:rPr>
        <w:t>В процедуре проведения мониторинга  были обнаружены следующие недочеты:</w:t>
      </w:r>
    </w:p>
    <w:p w:rsidR="003D5390" w:rsidRPr="00EB4C15" w:rsidRDefault="003D5390" w:rsidP="003D539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>Диаграммы в задании 11 не у всех учащихся  открылись.</w:t>
      </w:r>
    </w:p>
    <w:p w:rsidR="003D5390" w:rsidRPr="00EB4C15" w:rsidRDefault="003D5390" w:rsidP="003D539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 xml:space="preserve">Вместо химических формул отображались буквы русского алфавита ( например, вместо </w:t>
      </w:r>
      <w:r w:rsidRPr="00EB4C15">
        <w:rPr>
          <w:rFonts w:ascii="Times New Roman" w:hAnsi="Times New Roman"/>
          <w:color w:val="000000"/>
          <w:sz w:val="24"/>
          <w:szCs w:val="24"/>
          <w:lang w:val="en-US"/>
        </w:rPr>
        <w:t>HCl</w:t>
      </w:r>
      <w:r w:rsidRPr="00EB4C15">
        <w:rPr>
          <w:rFonts w:ascii="Times New Roman" w:hAnsi="Times New Roman"/>
          <w:color w:val="000000"/>
          <w:sz w:val="24"/>
          <w:szCs w:val="24"/>
        </w:rPr>
        <w:t xml:space="preserve"> – НЕТ).</w:t>
      </w:r>
    </w:p>
    <w:p w:rsidR="003D5390" w:rsidRPr="00EB4C15" w:rsidRDefault="003D5390" w:rsidP="003D539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>В некоторых заданиях были два правильных варианта ответа.</w:t>
      </w:r>
    </w:p>
    <w:p w:rsidR="003D5390" w:rsidRPr="00EB4C15" w:rsidRDefault="003D5390" w:rsidP="003D539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>Некорректно были поставлены вопросы по технике безопасности.</w:t>
      </w:r>
    </w:p>
    <w:p w:rsidR="003D5390" w:rsidRPr="00EB4C15" w:rsidRDefault="003D5390" w:rsidP="003D5390">
      <w:pPr>
        <w:pStyle w:val="a4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B4C15">
        <w:rPr>
          <w:rFonts w:ascii="Times New Roman" w:hAnsi="Times New Roman"/>
          <w:color w:val="000000"/>
          <w:sz w:val="24"/>
          <w:szCs w:val="24"/>
        </w:rPr>
        <w:t>Все эти недочеты повлияли на результат.</w:t>
      </w:r>
    </w:p>
    <w:p w:rsidR="003D5390" w:rsidRPr="00EB4C15" w:rsidRDefault="00AA3E7E" w:rsidP="003D5390">
      <w:pPr>
        <w:spacing w:after="0" w:line="360" w:lineRule="auto"/>
        <w:rPr>
          <w:rStyle w:val="c18"/>
          <w:rFonts w:ascii="Times New Roman" w:hAnsi="Times New Roman"/>
          <w:b/>
          <w:sz w:val="24"/>
          <w:szCs w:val="24"/>
        </w:rPr>
      </w:pPr>
      <w:r w:rsidRPr="00EB4C15">
        <w:rPr>
          <w:rStyle w:val="c18"/>
          <w:rFonts w:ascii="Times New Roman" w:hAnsi="Times New Roman"/>
          <w:b/>
          <w:sz w:val="24"/>
          <w:szCs w:val="24"/>
        </w:rPr>
        <w:t>В ходе работы были учтены  р</w:t>
      </w:r>
      <w:r w:rsidR="003D5390" w:rsidRPr="00EB4C15">
        <w:rPr>
          <w:rStyle w:val="c18"/>
          <w:rFonts w:ascii="Times New Roman" w:hAnsi="Times New Roman"/>
          <w:b/>
          <w:sz w:val="24"/>
          <w:szCs w:val="24"/>
        </w:rPr>
        <w:t>екомендации</w:t>
      </w:r>
      <w:r w:rsidR="007E0BD4" w:rsidRPr="00EB4C15">
        <w:rPr>
          <w:rStyle w:val="c18"/>
          <w:rFonts w:ascii="Times New Roman" w:hAnsi="Times New Roman"/>
          <w:b/>
          <w:sz w:val="24"/>
          <w:szCs w:val="24"/>
        </w:rPr>
        <w:t xml:space="preserve"> научного совета  РМО химиков</w:t>
      </w:r>
      <w:r w:rsidRPr="00EB4C15">
        <w:rPr>
          <w:rStyle w:val="c18"/>
          <w:rFonts w:ascii="Times New Roman" w:hAnsi="Times New Roman"/>
          <w:b/>
          <w:sz w:val="24"/>
          <w:szCs w:val="24"/>
        </w:rPr>
        <w:t xml:space="preserve"> </w:t>
      </w:r>
      <w:r w:rsidR="003D5390" w:rsidRPr="00EB4C15">
        <w:rPr>
          <w:rStyle w:val="c18"/>
          <w:rFonts w:ascii="Times New Roman" w:hAnsi="Times New Roman"/>
          <w:b/>
          <w:sz w:val="24"/>
          <w:szCs w:val="24"/>
        </w:rPr>
        <w:t>:</w:t>
      </w:r>
    </w:p>
    <w:p w:rsidR="00FA0D6E" w:rsidRPr="00EB4C15" w:rsidRDefault="003D5390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>1.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 xml:space="preserve"> В</w:t>
      </w:r>
      <w:r w:rsidRPr="00EB4C15">
        <w:rPr>
          <w:rStyle w:val="c23"/>
          <w:rFonts w:ascii="Times New Roman" w:hAnsi="Times New Roman"/>
          <w:sz w:val="24"/>
          <w:szCs w:val="24"/>
        </w:rPr>
        <w:t xml:space="preserve"> содержание уроков  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 xml:space="preserve">были включены  </w:t>
      </w:r>
      <w:r w:rsidRPr="00EB4C15">
        <w:rPr>
          <w:rStyle w:val="c23"/>
          <w:rFonts w:ascii="Times New Roman" w:hAnsi="Times New Roman"/>
          <w:sz w:val="24"/>
          <w:szCs w:val="24"/>
        </w:rPr>
        <w:t xml:space="preserve">задания, при </w:t>
      </w:r>
      <w:r w:rsidR="00271BA6" w:rsidRPr="00EB4C15">
        <w:rPr>
          <w:rStyle w:val="c23"/>
          <w:rFonts w:ascii="Times New Roman" w:hAnsi="Times New Roman"/>
          <w:sz w:val="24"/>
          <w:szCs w:val="24"/>
        </w:rPr>
        <w:t xml:space="preserve"> </w:t>
      </w:r>
      <w:r w:rsidRPr="00EB4C15">
        <w:rPr>
          <w:rStyle w:val="c23"/>
          <w:rFonts w:ascii="Times New Roman" w:hAnsi="Times New Roman"/>
          <w:sz w:val="24"/>
          <w:szCs w:val="24"/>
        </w:rPr>
        <w:t>выполнении   которых было допущено наибольшее количество ошибок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 xml:space="preserve"> в мониторинге</w:t>
      </w:r>
      <w:r w:rsidRPr="00EB4C15">
        <w:rPr>
          <w:rStyle w:val="c23"/>
          <w:rFonts w:ascii="Times New Roman" w:hAnsi="Times New Roman"/>
          <w:sz w:val="24"/>
          <w:szCs w:val="24"/>
        </w:rPr>
        <w:t>.</w:t>
      </w:r>
    </w:p>
    <w:p w:rsidR="00FA0D6E" w:rsidRPr="00EB4C15" w:rsidRDefault="009B6A80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 xml:space="preserve">2. Использовалась система 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 повторения пройденного материала на уроках химии,  факультативах, консультациях в течение года.</w:t>
      </w:r>
    </w:p>
    <w:p w:rsidR="00FA0D6E" w:rsidRPr="00EB4C15" w:rsidRDefault="009B6A80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>3.Организововалась проверка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 теоретических знаний на теоретический зачетах, о</w:t>
      </w:r>
      <w:r w:rsidRPr="00EB4C15">
        <w:rPr>
          <w:rStyle w:val="c23"/>
          <w:rFonts w:ascii="Times New Roman" w:hAnsi="Times New Roman"/>
          <w:sz w:val="24"/>
          <w:szCs w:val="24"/>
        </w:rPr>
        <w:t>тслеживалась  динамика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 качества знаний.</w:t>
      </w:r>
    </w:p>
    <w:p w:rsidR="00FA0D6E" w:rsidRPr="00EB4C15" w:rsidRDefault="009B6A80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>4.Увеличиось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 время, уделяемое на решение задач.</w:t>
      </w:r>
    </w:p>
    <w:p w:rsidR="00FA0D6E" w:rsidRPr="00EB4C15" w:rsidRDefault="003D5390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>5.Продолжи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 xml:space="preserve">ли </w:t>
      </w:r>
      <w:r w:rsidRPr="00EB4C15">
        <w:rPr>
          <w:rStyle w:val="c23"/>
          <w:rFonts w:ascii="Times New Roman" w:hAnsi="Times New Roman"/>
          <w:sz w:val="24"/>
          <w:szCs w:val="24"/>
        </w:rPr>
        <w:t xml:space="preserve"> работу по формированию и коррекции знаний и  умений учащихся  8 классов</w:t>
      </w:r>
    </w:p>
    <w:p w:rsidR="00FA0D6E" w:rsidRPr="00EB4C15" w:rsidRDefault="003D5390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>6.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 xml:space="preserve">Проводили </w:t>
      </w:r>
      <w:r w:rsidRPr="00EB4C15">
        <w:rPr>
          <w:rStyle w:val="c23"/>
          <w:rFonts w:ascii="Times New Roman" w:hAnsi="Times New Roman"/>
          <w:sz w:val="24"/>
          <w:szCs w:val="24"/>
        </w:rPr>
        <w:t xml:space="preserve"> работу  по  предупреждению ошибок на экзамене:</w:t>
      </w:r>
    </w:p>
    <w:p w:rsidR="00FA0D6E" w:rsidRPr="00EB4C15" w:rsidRDefault="00FA0D6E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 xml:space="preserve">          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1.Тестирование (выполнение заданий по образцам вариантов ОГЭ) </w:t>
      </w:r>
    </w:p>
    <w:p w:rsidR="00FA0D6E" w:rsidRPr="00EB4C15" w:rsidRDefault="00FA0D6E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 xml:space="preserve">         </w:t>
      </w:r>
      <w:r w:rsidR="00271BA6" w:rsidRPr="00EB4C15">
        <w:rPr>
          <w:rStyle w:val="c23"/>
          <w:rFonts w:ascii="Times New Roman" w:hAnsi="Times New Roman"/>
          <w:sz w:val="24"/>
          <w:szCs w:val="24"/>
        </w:rPr>
        <w:t xml:space="preserve"> 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2.Дифференцированное домашние задание (с учетом трудностей каждого ученика). </w:t>
      </w:r>
    </w:p>
    <w:p w:rsidR="00FA0D6E" w:rsidRPr="00EB4C15" w:rsidRDefault="00FA0D6E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 xml:space="preserve">          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>3. Постоянное обращение на уроках к перечисленным  темам</w:t>
      </w:r>
    </w:p>
    <w:p w:rsidR="003D5390" w:rsidRPr="00EB4C15" w:rsidRDefault="00FA0D6E" w:rsidP="00FA0D6E">
      <w:pPr>
        <w:spacing w:after="0" w:line="360" w:lineRule="auto"/>
        <w:rPr>
          <w:rStyle w:val="c23"/>
          <w:rFonts w:ascii="Times New Roman" w:hAnsi="Times New Roman"/>
          <w:sz w:val="24"/>
          <w:szCs w:val="24"/>
        </w:rPr>
      </w:pPr>
      <w:r w:rsidRPr="00EB4C15">
        <w:rPr>
          <w:rStyle w:val="c23"/>
          <w:rFonts w:ascii="Times New Roman" w:hAnsi="Times New Roman"/>
          <w:sz w:val="24"/>
          <w:szCs w:val="24"/>
        </w:rPr>
        <w:t>7.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>Проводились  контрольные  работы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 в форме теста по образц</w:t>
      </w:r>
      <w:r w:rsidR="009B6A80" w:rsidRPr="00EB4C15">
        <w:rPr>
          <w:rStyle w:val="c23"/>
          <w:rFonts w:ascii="Times New Roman" w:hAnsi="Times New Roman"/>
          <w:sz w:val="24"/>
          <w:szCs w:val="24"/>
        </w:rPr>
        <w:t>у мониторинга .</w:t>
      </w:r>
      <w:r w:rsidR="003D5390" w:rsidRPr="00EB4C15">
        <w:rPr>
          <w:rStyle w:val="c23"/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D5390" w:rsidRPr="00EB4C15" w:rsidRDefault="003D5390" w:rsidP="00AA3E7E">
      <w:pPr>
        <w:pStyle w:val="a4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7246" w:rsidRPr="00EB4C15" w:rsidRDefault="00827246" w:rsidP="003D5390">
      <w:pPr>
        <w:pStyle w:val="Default"/>
        <w:spacing w:line="360" w:lineRule="auto"/>
        <w:rPr>
          <w:b/>
          <w:bCs/>
          <w:i/>
          <w:iCs/>
        </w:rPr>
        <w:sectPr w:rsidR="00827246" w:rsidRPr="00EB4C15" w:rsidSect="00827246">
          <w:footerReference w:type="default" r:id="rId8"/>
          <w:pgSz w:w="11906" w:h="16838"/>
          <w:pgMar w:top="624" w:right="567" w:bottom="680" w:left="851" w:header="709" w:footer="709" w:gutter="0"/>
          <w:cols w:space="708"/>
          <w:docGrid w:linePitch="360"/>
        </w:sectPr>
      </w:pPr>
    </w:p>
    <w:p w:rsidR="00223DA3" w:rsidRPr="00EB4C15" w:rsidRDefault="00223DA3" w:rsidP="003D5390">
      <w:pPr>
        <w:pStyle w:val="Default"/>
        <w:spacing w:line="360" w:lineRule="auto"/>
        <w:jc w:val="both"/>
      </w:pPr>
    </w:p>
    <w:sectPr w:rsidR="00223DA3" w:rsidRPr="00EB4C15" w:rsidSect="004C292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9F" w:rsidRDefault="0019069F" w:rsidP="00223DA3">
      <w:pPr>
        <w:spacing w:after="0" w:line="240" w:lineRule="auto"/>
      </w:pPr>
      <w:r>
        <w:separator/>
      </w:r>
    </w:p>
  </w:endnote>
  <w:endnote w:type="continuationSeparator" w:id="0">
    <w:p w:rsidR="0019069F" w:rsidRDefault="0019069F" w:rsidP="0022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25" w:rsidRDefault="00C20D74">
    <w:pPr>
      <w:pStyle w:val="a7"/>
      <w:jc w:val="center"/>
    </w:pPr>
    <w:fldSimple w:instr=" PAGE   \* MERGEFORMAT ">
      <w:r w:rsidR="005772D1">
        <w:rPr>
          <w:noProof/>
        </w:rPr>
        <w:t>1</w:t>
      </w:r>
    </w:fldSimple>
  </w:p>
  <w:p w:rsidR="004C2925" w:rsidRDefault="004C2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9F" w:rsidRDefault="0019069F" w:rsidP="00223DA3">
      <w:pPr>
        <w:spacing w:after="0" w:line="240" w:lineRule="auto"/>
      </w:pPr>
      <w:r>
        <w:separator/>
      </w:r>
    </w:p>
  </w:footnote>
  <w:footnote w:type="continuationSeparator" w:id="0">
    <w:p w:rsidR="0019069F" w:rsidRDefault="0019069F" w:rsidP="0022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BA"/>
    <w:multiLevelType w:val="hybridMultilevel"/>
    <w:tmpl w:val="CB06435A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05EE2020"/>
    <w:multiLevelType w:val="hybridMultilevel"/>
    <w:tmpl w:val="535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A0089"/>
    <w:multiLevelType w:val="hybridMultilevel"/>
    <w:tmpl w:val="6DB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A2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A11FD8"/>
    <w:multiLevelType w:val="hybridMultilevel"/>
    <w:tmpl w:val="BD64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9F2"/>
    <w:multiLevelType w:val="hybridMultilevel"/>
    <w:tmpl w:val="41BA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DA3"/>
    <w:rsid w:val="00007165"/>
    <w:rsid w:val="00014BCB"/>
    <w:rsid w:val="00022635"/>
    <w:rsid w:val="000333F9"/>
    <w:rsid w:val="00041ADB"/>
    <w:rsid w:val="000479C6"/>
    <w:rsid w:val="000525C3"/>
    <w:rsid w:val="00052B8E"/>
    <w:rsid w:val="00060E83"/>
    <w:rsid w:val="000669C4"/>
    <w:rsid w:val="00070C90"/>
    <w:rsid w:val="00072DFA"/>
    <w:rsid w:val="000750F5"/>
    <w:rsid w:val="0007579B"/>
    <w:rsid w:val="00090034"/>
    <w:rsid w:val="00090D48"/>
    <w:rsid w:val="000A0046"/>
    <w:rsid w:val="000A32A0"/>
    <w:rsid w:val="000A3E4F"/>
    <w:rsid w:val="000B38E1"/>
    <w:rsid w:val="000C4465"/>
    <w:rsid w:val="000D567A"/>
    <w:rsid w:val="000D7AAF"/>
    <w:rsid w:val="000E217E"/>
    <w:rsid w:val="00111691"/>
    <w:rsid w:val="001249CD"/>
    <w:rsid w:val="00125181"/>
    <w:rsid w:val="00130794"/>
    <w:rsid w:val="00130F3F"/>
    <w:rsid w:val="00133ABD"/>
    <w:rsid w:val="00133B57"/>
    <w:rsid w:val="001363EB"/>
    <w:rsid w:val="00136AEF"/>
    <w:rsid w:val="001406E3"/>
    <w:rsid w:val="00144695"/>
    <w:rsid w:val="0014515F"/>
    <w:rsid w:val="001618DA"/>
    <w:rsid w:val="0016588E"/>
    <w:rsid w:val="0017040F"/>
    <w:rsid w:val="00180721"/>
    <w:rsid w:val="0018309E"/>
    <w:rsid w:val="0019069F"/>
    <w:rsid w:val="00193F08"/>
    <w:rsid w:val="00195DCA"/>
    <w:rsid w:val="00196C86"/>
    <w:rsid w:val="001A081F"/>
    <w:rsid w:val="001A7AC6"/>
    <w:rsid w:val="001B4C5C"/>
    <w:rsid w:val="001C20BB"/>
    <w:rsid w:val="001C35B3"/>
    <w:rsid w:val="001D40D9"/>
    <w:rsid w:val="001D678B"/>
    <w:rsid w:val="001F1328"/>
    <w:rsid w:val="001F3324"/>
    <w:rsid w:val="001F55AD"/>
    <w:rsid w:val="001F7A4F"/>
    <w:rsid w:val="00214A06"/>
    <w:rsid w:val="00223DA3"/>
    <w:rsid w:val="00225C78"/>
    <w:rsid w:val="0024289E"/>
    <w:rsid w:val="002610B1"/>
    <w:rsid w:val="00264FEA"/>
    <w:rsid w:val="00271BA6"/>
    <w:rsid w:val="00276192"/>
    <w:rsid w:val="00291478"/>
    <w:rsid w:val="002A60A1"/>
    <w:rsid w:val="002B31D3"/>
    <w:rsid w:val="002B679E"/>
    <w:rsid w:val="002C1062"/>
    <w:rsid w:val="002C1D1C"/>
    <w:rsid w:val="002C3B3C"/>
    <w:rsid w:val="002D3244"/>
    <w:rsid w:val="002D640D"/>
    <w:rsid w:val="002D6712"/>
    <w:rsid w:val="002E1470"/>
    <w:rsid w:val="002F78A4"/>
    <w:rsid w:val="00303611"/>
    <w:rsid w:val="003154BD"/>
    <w:rsid w:val="003225D0"/>
    <w:rsid w:val="0032428E"/>
    <w:rsid w:val="00345CB8"/>
    <w:rsid w:val="00353EA0"/>
    <w:rsid w:val="003634BC"/>
    <w:rsid w:val="003636AA"/>
    <w:rsid w:val="00384B5F"/>
    <w:rsid w:val="00395C65"/>
    <w:rsid w:val="00395F51"/>
    <w:rsid w:val="00396950"/>
    <w:rsid w:val="003B5DCF"/>
    <w:rsid w:val="003C671A"/>
    <w:rsid w:val="003C72E2"/>
    <w:rsid w:val="003D5390"/>
    <w:rsid w:val="003D5406"/>
    <w:rsid w:val="003E0B06"/>
    <w:rsid w:val="003F646E"/>
    <w:rsid w:val="003F67C7"/>
    <w:rsid w:val="00404F25"/>
    <w:rsid w:val="00420EAA"/>
    <w:rsid w:val="00441440"/>
    <w:rsid w:val="00452B27"/>
    <w:rsid w:val="00456020"/>
    <w:rsid w:val="00464FA6"/>
    <w:rsid w:val="00471798"/>
    <w:rsid w:val="004745AB"/>
    <w:rsid w:val="00481CF4"/>
    <w:rsid w:val="004941D2"/>
    <w:rsid w:val="0049761B"/>
    <w:rsid w:val="00497716"/>
    <w:rsid w:val="004A1745"/>
    <w:rsid w:val="004A3D3E"/>
    <w:rsid w:val="004A6FD9"/>
    <w:rsid w:val="004B0561"/>
    <w:rsid w:val="004C0FDF"/>
    <w:rsid w:val="004C2925"/>
    <w:rsid w:val="004C515A"/>
    <w:rsid w:val="004D58E2"/>
    <w:rsid w:val="004D6142"/>
    <w:rsid w:val="004E56FA"/>
    <w:rsid w:val="004F0B56"/>
    <w:rsid w:val="004F2C13"/>
    <w:rsid w:val="004F5803"/>
    <w:rsid w:val="004F6BD2"/>
    <w:rsid w:val="00502CDB"/>
    <w:rsid w:val="005122D2"/>
    <w:rsid w:val="005228D6"/>
    <w:rsid w:val="00524CF1"/>
    <w:rsid w:val="0053302F"/>
    <w:rsid w:val="00555384"/>
    <w:rsid w:val="005555C3"/>
    <w:rsid w:val="005656E0"/>
    <w:rsid w:val="005772D1"/>
    <w:rsid w:val="00583ED8"/>
    <w:rsid w:val="00586D7E"/>
    <w:rsid w:val="005953A4"/>
    <w:rsid w:val="00596669"/>
    <w:rsid w:val="005A76E0"/>
    <w:rsid w:val="005A77A9"/>
    <w:rsid w:val="005C11B1"/>
    <w:rsid w:val="005D6262"/>
    <w:rsid w:val="005E03AC"/>
    <w:rsid w:val="00602FA5"/>
    <w:rsid w:val="006035CE"/>
    <w:rsid w:val="00604622"/>
    <w:rsid w:val="006370CE"/>
    <w:rsid w:val="00644BC1"/>
    <w:rsid w:val="006469C5"/>
    <w:rsid w:val="00656509"/>
    <w:rsid w:val="00684B6D"/>
    <w:rsid w:val="006A100C"/>
    <w:rsid w:val="006A1209"/>
    <w:rsid w:val="006B0593"/>
    <w:rsid w:val="006B1F9A"/>
    <w:rsid w:val="006B391A"/>
    <w:rsid w:val="006B7CFC"/>
    <w:rsid w:val="006C4D21"/>
    <w:rsid w:val="006D0B45"/>
    <w:rsid w:val="0070240D"/>
    <w:rsid w:val="00712A7B"/>
    <w:rsid w:val="0072013D"/>
    <w:rsid w:val="00724145"/>
    <w:rsid w:val="007318DA"/>
    <w:rsid w:val="00744457"/>
    <w:rsid w:val="00754753"/>
    <w:rsid w:val="007659A7"/>
    <w:rsid w:val="00767562"/>
    <w:rsid w:val="00771E32"/>
    <w:rsid w:val="00773837"/>
    <w:rsid w:val="007761D0"/>
    <w:rsid w:val="00780365"/>
    <w:rsid w:val="0078689E"/>
    <w:rsid w:val="007876BA"/>
    <w:rsid w:val="00797BAB"/>
    <w:rsid w:val="007A3D7D"/>
    <w:rsid w:val="007A67F2"/>
    <w:rsid w:val="007B724D"/>
    <w:rsid w:val="007D60E2"/>
    <w:rsid w:val="007E0BD4"/>
    <w:rsid w:val="007F55AE"/>
    <w:rsid w:val="008048CA"/>
    <w:rsid w:val="00805BE8"/>
    <w:rsid w:val="00827246"/>
    <w:rsid w:val="0082754A"/>
    <w:rsid w:val="00890BAE"/>
    <w:rsid w:val="008A1DE6"/>
    <w:rsid w:val="008B03FA"/>
    <w:rsid w:val="008C1F85"/>
    <w:rsid w:val="008C4FB1"/>
    <w:rsid w:val="008C72A0"/>
    <w:rsid w:val="008D62D9"/>
    <w:rsid w:val="008D6E95"/>
    <w:rsid w:val="008E36CE"/>
    <w:rsid w:val="008E3A7B"/>
    <w:rsid w:val="008F30A0"/>
    <w:rsid w:val="008F68AD"/>
    <w:rsid w:val="008F7AC0"/>
    <w:rsid w:val="00912946"/>
    <w:rsid w:val="009137C8"/>
    <w:rsid w:val="00914A55"/>
    <w:rsid w:val="00922763"/>
    <w:rsid w:val="0092319F"/>
    <w:rsid w:val="009241D2"/>
    <w:rsid w:val="00925C57"/>
    <w:rsid w:val="0093292A"/>
    <w:rsid w:val="00934091"/>
    <w:rsid w:val="0094376C"/>
    <w:rsid w:val="009523E7"/>
    <w:rsid w:val="00954F0E"/>
    <w:rsid w:val="00983D51"/>
    <w:rsid w:val="00984F02"/>
    <w:rsid w:val="00990D51"/>
    <w:rsid w:val="009A4F96"/>
    <w:rsid w:val="009B5211"/>
    <w:rsid w:val="009B6A80"/>
    <w:rsid w:val="009B786F"/>
    <w:rsid w:val="009C20BD"/>
    <w:rsid w:val="009C2E91"/>
    <w:rsid w:val="009E39D0"/>
    <w:rsid w:val="00A07BB2"/>
    <w:rsid w:val="00A14508"/>
    <w:rsid w:val="00A16464"/>
    <w:rsid w:val="00A21F48"/>
    <w:rsid w:val="00A26651"/>
    <w:rsid w:val="00A2685B"/>
    <w:rsid w:val="00A26B35"/>
    <w:rsid w:val="00A31EA4"/>
    <w:rsid w:val="00A371A3"/>
    <w:rsid w:val="00A4414D"/>
    <w:rsid w:val="00A608F3"/>
    <w:rsid w:val="00A626CD"/>
    <w:rsid w:val="00A9225A"/>
    <w:rsid w:val="00AA3E7E"/>
    <w:rsid w:val="00AA56A9"/>
    <w:rsid w:val="00AB2795"/>
    <w:rsid w:val="00AB7186"/>
    <w:rsid w:val="00AC1719"/>
    <w:rsid w:val="00AC23F1"/>
    <w:rsid w:val="00AC34F5"/>
    <w:rsid w:val="00AC5571"/>
    <w:rsid w:val="00AD183D"/>
    <w:rsid w:val="00AD3957"/>
    <w:rsid w:val="00AD3E55"/>
    <w:rsid w:val="00AD597D"/>
    <w:rsid w:val="00AD673D"/>
    <w:rsid w:val="00B03957"/>
    <w:rsid w:val="00B15934"/>
    <w:rsid w:val="00B17005"/>
    <w:rsid w:val="00B56168"/>
    <w:rsid w:val="00B7009E"/>
    <w:rsid w:val="00B72626"/>
    <w:rsid w:val="00B7405C"/>
    <w:rsid w:val="00B80E98"/>
    <w:rsid w:val="00B83D18"/>
    <w:rsid w:val="00B97F55"/>
    <w:rsid w:val="00BA3F4B"/>
    <w:rsid w:val="00BA5DD2"/>
    <w:rsid w:val="00BB14BC"/>
    <w:rsid w:val="00BB22AC"/>
    <w:rsid w:val="00BC085C"/>
    <w:rsid w:val="00BC0CD5"/>
    <w:rsid w:val="00BC1B49"/>
    <w:rsid w:val="00BC3489"/>
    <w:rsid w:val="00BD4F02"/>
    <w:rsid w:val="00BD551C"/>
    <w:rsid w:val="00BD679E"/>
    <w:rsid w:val="00BE6AB6"/>
    <w:rsid w:val="00BF3659"/>
    <w:rsid w:val="00BF5EC1"/>
    <w:rsid w:val="00C20D74"/>
    <w:rsid w:val="00C20F3F"/>
    <w:rsid w:val="00C23213"/>
    <w:rsid w:val="00C412FF"/>
    <w:rsid w:val="00C42425"/>
    <w:rsid w:val="00C5674A"/>
    <w:rsid w:val="00C72916"/>
    <w:rsid w:val="00C771BB"/>
    <w:rsid w:val="00C84987"/>
    <w:rsid w:val="00C90C26"/>
    <w:rsid w:val="00C95079"/>
    <w:rsid w:val="00C970D9"/>
    <w:rsid w:val="00CA047D"/>
    <w:rsid w:val="00CA655B"/>
    <w:rsid w:val="00CB0C99"/>
    <w:rsid w:val="00CB23DF"/>
    <w:rsid w:val="00CC3F1F"/>
    <w:rsid w:val="00CC549F"/>
    <w:rsid w:val="00D179F9"/>
    <w:rsid w:val="00D27FF9"/>
    <w:rsid w:val="00D3214B"/>
    <w:rsid w:val="00D33A85"/>
    <w:rsid w:val="00D35002"/>
    <w:rsid w:val="00D35AE7"/>
    <w:rsid w:val="00D43252"/>
    <w:rsid w:val="00D45B9F"/>
    <w:rsid w:val="00D56C89"/>
    <w:rsid w:val="00D71A77"/>
    <w:rsid w:val="00D739F3"/>
    <w:rsid w:val="00D8371C"/>
    <w:rsid w:val="00D9311A"/>
    <w:rsid w:val="00D95FA9"/>
    <w:rsid w:val="00DA6103"/>
    <w:rsid w:val="00DA645B"/>
    <w:rsid w:val="00DB4C27"/>
    <w:rsid w:val="00DB597E"/>
    <w:rsid w:val="00DC0100"/>
    <w:rsid w:val="00DC5A14"/>
    <w:rsid w:val="00DD08F8"/>
    <w:rsid w:val="00DD0F9E"/>
    <w:rsid w:val="00DD6C3F"/>
    <w:rsid w:val="00DE165D"/>
    <w:rsid w:val="00DE5D9A"/>
    <w:rsid w:val="00DF2FF1"/>
    <w:rsid w:val="00E01700"/>
    <w:rsid w:val="00E05227"/>
    <w:rsid w:val="00E1001D"/>
    <w:rsid w:val="00E1673E"/>
    <w:rsid w:val="00E235D9"/>
    <w:rsid w:val="00E238E7"/>
    <w:rsid w:val="00E24665"/>
    <w:rsid w:val="00E269B2"/>
    <w:rsid w:val="00E4082F"/>
    <w:rsid w:val="00E4135B"/>
    <w:rsid w:val="00E44B7C"/>
    <w:rsid w:val="00E57AE5"/>
    <w:rsid w:val="00E6069E"/>
    <w:rsid w:val="00EA53AF"/>
    <w:rsid w:val="00EB0FA5"/>
    <w:rsid w:val="00EB1779"/>
    <w:rsid w:val="00EB31DE"/>
    <w:rsid w:val="00EB4C15"/>
    <w:rsid w:val="00EB5072"/>
    <w:rsid w:val="00EC2265"/>
    <w:rsid w:val="00EC45AA"/>
    <w:rsid w:val="00EC476F"/>
    <w:rsid w:val="00EC5B81"/>
    <w:rsid w:val="00ED1CBF"/>
    <w:rsid w:val="00EE0E7B"/>
    <w:rsid w:val="00EE2517"/>
    <w:rsid w:val="00EF16F9"/>
    <w:rsid w:val="00EF1FEA"/>
    <w:rsid w:val="00F03278"/>
    <w:rsid w:val="00F11075"/>
    <w:rsid w:val="00F138C0"/>
    <w:rsid w:val="00F223E5"/>
    <w:rsid w:val="00F304E1"/>
    <w:rsid w:val="00F318EE"/>
    <w:rsid w:val="00F32AD6"/>
    <w:rsid w:val="00F34F5B"/>
    <w:rsid w:val="00F3795A"/>
    <w:rsid w:val="00F46774"/>
    <w:rsid w:val="00F555E5"/>
    <w:rsid w:val="00F56273"/>
    <w:rsid w:val="00F5663D"/>
    <w:rsid w:val="00F74D62"/>
    <w:rsid w:val="00F83355"/>
    <w:rsid w:val="00F837AE"/>
    <w:rsid w:val="00F84E17"/>
    <w:rsid w:val="00F85E0D"/>
    <w:rsid w:val="00F91F7B"/>
    <w:rsid w:val="00FA0D6E"/>
    <w:rsid w:val="00FA2515"/>
    <w:rsid w:val="00FA70AD"/>
    <w:rsid w:val="00FB2A0F"/>
    <w:rsid w:val="00FB37D6"/>
    <w:rsid w:val="00FB38E9"/>
    <w:rsid w:val="00FB6627"/>
    <w:rsid w:val="00FB6F76"/>
    <w:rsid w:val="00FC0E48"/>
    <w:rsid w:val="00FD554E"/>
    <w:rsid w:val="00FD61A3"/>
    <w:rsid w:val="00FE5199"/>
    <w:rsid w:val="00FE6191"/>
    <w:rsid w:val="00FF49D5"/>
    <w:rsid w:val="00FF4C4F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DA3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A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DA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223DA3"/>
  </w:style>
  <w:style w:type="character" w:customStyle="1" w:styleId="c23">
    <w:name w:val="c23"/>
    <w:basedOn w:val="a0"/>
    <w:rsid w:val="00223DA3"/>
  </w:style>
  <w:style w:type="paragraph" w:customStyle="1" w:styleId="c1">
    <w:name w:val="c1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23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599D-D4FE-4F8C-8121-7603FC5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2016-10-31T19:23:00Z</cp:lastPrinted>
  <dcterms:created xsi:type="dcterms:W3CDTF">2015-12-22T19:27:00Z</dcterms:created>
  <dcterms:modified xsi:type="dcterms:W3CDTF">2016-11-02T18:15:00Z</dcterms:modified>
</cp:coreProperties>
</file>