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АНАЛИЗ КАЧЕСТВА ОБУЧЕННОСТИ ОБУЧАЮЩИХСЯ МБОУ «СОШ №1им.Д,Хугаева за 2020-2021 учебный год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35"/>
        <w:ind w:left="108" w:right="-12" w:firstLine="70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Уч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б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о-во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тательн</w:t>
      </w:r>
      <w:r>
        <w:rPr>
          <w:color w:val="000000"/>
          <w:spacing w:val="-1"/>
          <w:sz w:val="20"/>
          <w:szCs w:val="20"/>
        </w:rPr>
        <w:t>ы</w:t>
      </w:r>
      <w:r>
        <w:rPr>
          <w:color w:val="000000"/>
          <w:sz w:val="20"/>
          <w:szCs w:val="20"/>
        </w:rPr>
        <w:t>й</w:t>
      </w:r>
      <w:r>
        <w:rPr>
          <w:color w:val="000000"/>
          <w:spacing w:val="45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ро</w:t>
      </w:r>
      <w:r>
        <w:rPr>
          <w:color w:val="000000"/>
          <w:spacing w:val="1"/>
          <w:sz w:val="20"/>
          <w:szCs w:val="20"/>
        </w:rPr>
        <w:t>ц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47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>
        <w:rPr>
          <w:color w:val="000000"/>
          <w:spacing w:val="4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45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вор</w:t>
      </w:r>
      <w:r>
        <w:rPr>
          <w:color w:val="000000"/>
          <w:spacing w:val="-1"/>
          <w:sz w:val="20"/>
          <w:szCs w:val="20"/>
        </w:rPr>
        <w:t>ч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кий</w:t>
      </w:r>
      <w:r>
        <w:rPr>
          <w:color w:val="000000"/>
          <w:spacing w:val="47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ро</w:t>
      </w:r>
      <w:r>
        <w:rPr>
          <w:color w:val="000000"/>
          <w:spacing w:val="1"/>
          <w:sz w:val="20"/>
          <w:szCs w:val="20"/>
        </w:rPr>
        <w:t>ц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сс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44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Ве</w:t>
      </w:r>
      <w:r>
        <w:rPr>
          <w:color w:val="000000"/>
          <w:sz w:val="20"/>
          <w:szCs w:val="20"/>
        </w:rPr>
        <w:t>дь</w:t>
      </w:r>
      <w:r>
        <w:rPr>
          <w:color w:val="000000"/>
          <w:spacing w:val="46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каждый</w:t>
      </w:r>
      <w:r>
        <w:rPr>
          <w:color w:val="000000"/>
          <w:spacing w:val="48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у</w:t>
      </w:r>
      <w:r>
        <w:rPr>
          <w:color w:val="000000"/>
          <w:sz w:val="20"/>
          <w:szCs w:val="20"/>
        </w:rPr>
        <w:t>рок</w:t>
      </w:r>
      <w:r>
        <w:rPr>
          <w:color w:val="000000"/>
          <w:spacing w:val="45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ли внекла</w:t>
      </w:r>
      <w:r>
        <w:rPr>
          <w:color w:val="000000"/>
          <w:spacing w:val="-1"/>
          <w:sz w:val="20"/>
          <w:szCs w:val="20"/>
        </w:rPr>
        <w:t>сс</w:t>
      </w:r>
      <w:r>
        <w:rPr>
          <w:color w:val="000000"/>
          <w:sz w:val="20"/>
          <w:szCs w:val="20"/>
        </w:rPr>
        <w:t>ное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z w:val="20"/>
          <w:szCs w:val="20"/>
        </w:rPr>
        <w:t>еропр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</w:t>
      </w:r>
      <w:r>
        <w:rPr>
          <w:color w:val="000000"/>
          <w:spacing w:val="-1"/>
          <w:sz w:val="20"/>
          <w:szCs w:val="20"/>
        </w:rPr>
        <w:t>т</w:t>
      </w:r>
      <w:r>
        <w:rPr>
          <w:color w:val="000000"/>
          <w:sz w:val="20"/>
          <w:szCs w:val="20"/>
        </w:rPr>
        <w:t>ие</w:t>
      </w:r>
      <w:r>
        <w:rPr>
          <w:color w:val="000000"/>
          <w:spacing w:val="7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творчест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у</w:t>
      </w:r>
      <w:r>
        <w:rPr>
          <w:color w:val="000000"/>
          <w:sz w:val="20"/>
          <w:szCs w:val="20"/>
        </w:rPr>
        <w:t>ч</w:t>
      </w:r>
      <w:r>
        <w:rPr>
          <w:color w:val="000000"/>
          <w:spacing w:val="2"/>
          <w:sz w:val="20"/>
          <w:szCs w:val="20"/>
        </w:rPr>
        <w:t>и</w:t>
      </w:r>
      <w:r>
        <w:rPr>
          <w:color w:val="000000"/>
          <w:sz w:val="20"/>
          <w:szCs w:val="20"/>
        </w:rPr>
        <w:t>теля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у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ен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ков,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</w:t>
      </w:r>
      <w:r>
        <w:rPr>
          <w:color w:val="000000"/>
          <w:spacing w:val="5"/>
          <w:sz w:val="20"/>
          <w:szCs w:val="20"/>
        </w:rPr>
        <w:t>з</w:t>
      </w:r>
      <w:r>
        <w:rPr>
          <w:color w:val="000000"/>
          <w:spacing w:val="-1"/>
          <w:sz w:val="20"/>
          <w:szCs w:val="20"/>
        </w:rPr>
        <w:t>у</w:t>
      </w:r>
      <w:r>
        <w:rPr>
          <w:color w:val="000000"/>
          <w:sz w:val="20"/>
          <w:szCs w:val="20"/>
        </w:rPr>
        <w:t>льтат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дан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ого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р</w:t>
      </w:r>
      <w:r>
        <w:rPr>
          <w:color w:val="000000"/>
          <w:spacing w:val="-2"/>
          <w:sz w:val="20"/>
          <w:szCs w:val="20"/>
        </w:rPr>
        <w:t>о</w:t>
      </w:r>
      <w:r>
        <w:rPr>
          <w:color w:val="000000"/>
          <w:sz w:val="20"/>
          <w:szCs w:val="20"/>
        </w:rPr>
        <w:t>це</w:t>
      </w:r>
      <w:r>
        <w:rPr>
          <w:color w:val="000000"/>
          <w:spacing w:val="-1"/>
          <w:sz w:val="20"/>
          <w:szCs w:val="20"/>
        </w:rPr>
        <w:t>сс</w:t>
      </w:r>
      <w:r>
        <w:rPr>
          <w:color w:val="000000"/>
          <w:sz w:val="20"/>
          <w:szCs w:val="20"/>
        </w:rPr>
        <w:t>а во</w:t>
      </w:r>
      <w:r>
        <w:rPr>
          <w:color w:val="000000"/>
          <w:spacing w:val="3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многом</w:t>
      </w:r>
      <w:r>
        <w:rPr>
          <w:color w:val="000000"/>
          <w:spacing w:val="3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з</w:t>
      </w:r>
      <w:r>
        <w:rPr>
          <w:color w:val="000000"/>
          <w:sz w:val="20"/>
          <w:szCs w:val="20"/>
        </w:rPr>
        <w:t>ависит</w:t>
      </w:r>
      <w:r>
        <w:rPr>
          <w:color w:val="000000"/>
          <w:spacing w:val="29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</w:t>
      </w:r>
      <w:r>
        <w:rPr>
          <w:color w:val="000000"/>
          <w:spacing w:val="27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ед</w:t>
      </w:r>
      <w:r>
        <w:rPr>
          <w:color w:val="000000"/>
          <w:spacing w:val="-1"/>
          <w:sz w:val="20"/>
          <w:szCs w:val="20"/>
        </w:rPr>
        <w:t>а</w:t>
      </w:r>
      <w:r>
        <w:rPr>
          <w:color w:val="000000"/>
          <w:sz w:val="20"/>
          <w:szCs w:val="20"/>
        </w:rPr>
        <w:t>гогов</w:t>
      </w:r>
      <w:r>
        <w:rPr>
          <w:color w:val="000000"/>
          <w:spacing w:val="3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ш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олы:</w:t>
      </w:r>
      <w:r>
        <w:rPr>
          <w:color w:val="000000"/>
          <w:spacing w:val="3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27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ак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м</w:t>
      </w:r>
      <w:r>
        <w:rPr>
          <w:color w:val="000000"/>
          <w:spacing w:val="28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тро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ем</w:t>
      </w:r>
      <w:r>
        <w:rPr>
          <w:color w:val="000000"/>
          <w:spacing w:val="29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ри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spacing w:val="-1"/>
          <w:sz w:val="20"/>
          <w:szCs w:val="20"/>
        </w:rPr>
        <w:t>ё</w:t>
      </w:r>
      <w:r>
        <w:rPr>
          <w:color w:val="000000"/>
          <w:sz w:val="20"/>
          <w:szCs w:val="20"/>
        </w:rPr>
        <w:t>т</w:t>
      </w:r>
      <w:r>
        <w:rPr>
          <w:color w:val="000000"/>
          <w:spacing w:val="33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у</w:t>
      </w:r>
      <w:r>
        <w:rPr>
          <w:color w:val="000000"/>
          <w:spacing w:val="-1"/>
          <w:sz w:val="20"/>
          <w:szCs w:val="20"/>
        </w:rPr>
        <w:t>ч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ель</w:t>
      </w:r>
      <w:r>
        <w:rPr>
          <w:color w:val="000000"/>
          <w:spacing w:val="3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32"/>
          <w:sz w:val="20"/>
          <w:szCs w:val="20"/>
        </w:rPr>
        <w:t xml:space="preserve"> </w:t>
      </w:r>
      <w:r>
        <w:rPr>
          <w:color w:val="000000"/>
          <w:spacing w:val="-6"/>
          <w:sz w:val="20"/>
          <w:szCs w:val="20"/>
        </w:rPr>
        <w:t>у</w:t>
      </w:r>
      <w:r>
        <w:rPr>
          <w:color w:val="000000"/>
          <w:sz w:val="20"/>
          <w:szCs w:val="20"/>
        </w:rPr>
        <w:t>рок,</w:t>
      </w:r>
      <w:r>
        <w:rPr>
          <w:color w:val="000000"/>
          <w:spacing w:val="3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что новен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>кого</w:t>
      </w:r>
      <w:r>
        <w:rPr>
          <w:color w:val="000000"/>
          <w:spacing w:val="12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о</w:t>
      </w:r>
      <w:r>
        <w:rPr>
          <w:color w:val="000000"/>
          <w:sz w:val="20"/>
          <w:szCs w:val="20"/>
        </w:rPr>
        <w:t>н</w:t>
      </w:r>
      <w:r>
        <w:rPr>
          <w:color w:val="000000"/>
          <w:spacing w:val="1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</w:t>
      </w:r>
      <w:r>
        <w:rPr>
          <w:color w:val="000000"/>
          <w:spacing w:val="-2"/>
          <w:sz w:val="20"/>
          <w:szCs w:val="20"/>
        </w:rPr>
        <w:t>о</w:t>
      </w:r>
      <w:r>
        <w:rPr>
          <w:color w:val="000000"/>
          <w:sz w:val="20"/>
          <w:szCs w:val="20"/>
        </w:rPr>
        <w:t>товит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</w:t>
      </w:r>
      <w:r>
        <w:rPr>
          <w:color w:val="000000"/>
          <w:spacing w:val="1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своих</w:t>
      </w:r>
      <w:r>
        <w:rPr>
          <w:color w:val="000000"/>
          <w:spacing w:val="14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у</w:t>
      </w:r>
      <w:r>
        <w:rPr>
          <w:color w:val="000000"/>
          <w:spacing w:val="-1"/>
          <w:sz w:val="20"/>
          <w:szCs w:val="20"/>
        </w:rPr>
        <w:t>че</w:t>
      </w:r>
      <w:r>
        <w:rPr>
          <w:color w:val="000000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ик</w:t>
      </w:r>
      <w:r>
        <w:rPr>
          <w:color w:val="000000"/>
          <w:sz w:val="20"/>
          <w:szCs w:val="20"/>
        </w:rPr>
        <w:t>ов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хотят</w:t>
      </w:r>
      <w:r>
        <w:rPr>
          <w:color w:val="000000"/>
          <w:spacing w:val="1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они</w:t>
      </w:r>
      <w:r>
        <w:rPr>
          <w:color w:val="000000"/>
          <w:spacing w:val="1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pacing w:val="-2"/>
          <w:sz w:val="20"/>
          <w:szCs w:val="20"/>
        </w:rPr>
        <w:t>р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ять.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>
        <w:rPr>
          <w:color w:val="000000"/>
          <w:spacing w:val="1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сож</w:t>
      </w:r>
      <w:r>
        <w:rPr>
          <w:color w:val="000000"/>
          <w:spacing w:val="-1"/>
          <w:sz w:val="20"/>
          <w:szCs w:val="20"/>
        </w:rPr>
        <w:t>а</w:t>
      </w:r>
      <w:r>
        <w:rPr>
          <w:color w:val="000000"/>
          <w:sz w:val="20"/>
          <w:szCs w:val="20"/>
        </w:rPr>
        <w:t>л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ию</w:t>
      </w:r>
      <w:r>
        <w:rPr>
          <w:color w:val="000000"/>
          <w:sz w:val="20"/>
          <w:szCs w:val="20"/>
        </w:rPr>
        <w:t>,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>
        <w:rPr>
          <w:color w:val="000000"/>
          <w:spacing w:val="-3"/>
          <w:sz w:val="20"/>
          <w:szCs w:val="20"/>
        </w:rPr>
        <w:t>с</w:t>
      </w:r>
      <w:r>
        <w:rPr>
          <w:color w:val="000000"/>
          <w:sz w:val="20"/>
          <w:szCs w:val="20"/>
        </w:rPr>
        <w:t xml:space="preserve">е </w:t>
      </w:r>
      <w:r>
        <w:rPr>
          <w:color w:val="000000"/>
          <w:spacing w:val="-4"/>
          <w:sz w:val="20"/>
          <w:szCs w:val="20"/>
        </w:rPr>
        <w:t>у</w:t>
      </w:r>
      <w:r>
        <w:rPr>
          <w:color w:val="000000"/>
          <w:sz w:val="20"/>
          <w:szCs w:val="20"/>
        </w:rPr>
        <w:t>чен</w:t>
      </w:r>
      <w:r>
        <w:rPr>
          <w:color w:val="000000"/>
          <w:spacing w:val="1"/>
          <w:sz w:val="20"/>
          <w:szCs w:val="20"/>
        </w:rPr>
        <w:t>ик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49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готовы</w:t>
      </w:r>
      <w:r>
        <w:rPr>
          <w:color w:val="000000"/>
          <w:spacing w:val="47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>
        <w:rPr>
          <w:color w:val="000000"/>
          <w:spacing w:val="48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сот</w:t>
      </w:r>
      <w:r>
        <w:rPr>
          <w:color w:val="000000"/>
          <w:spacing w:val="2"/>
          <w:sz w:val="20"/>
          <w:szCs w:val="20"/>
        </w:rPr>
        <w:t>р</w:t>
      </w:r>
      <w:r>
        <w:rPr>
          <w:color w:val="000000"/>
          <w:spacing w:val="-4"/>
          <w:sz w:val="20"/>
          <w:szCs w:val="20"/>
        </w:rPr>
        <w:t>у</w:t>
      </w:r>
      <w:r>
        <w:rPr>
          <w:color w:val="000000"/>
          <w:sz w:val="20"/>
          <w:szCs w:val="20"/>
        </w:rPr>
        <w:t>д</w:t>
      </w:r>
      <w:r>
        <w:rPr>
          <w:color w:val="000000"/>
          <w:spacing w:val="1"/>
          <w:sz w:val="20"/>
          <w:szCs w:val="20"/>
        </w:rPr>
        <w:t>ни</w:t>
      </w:r>
      <w:r>
        <w:rPr>
          <w:color w:val="000000"/>
          <w:sz w:val="20"/>
          <w:szCs w:val="20"/>
        </w:rPr>
        <w:t>ч</w:t>
      </w:r>
      <w:r>
        <w:rPr>
          <w:color w:val="000000"/>
          <w:spacing w:val="-1"/>
          <w:sz w:val="20"/>
          <w:szCs w:val="20"/>
        </w:rPr>
        <w:t>ес</w:t>
      </w:r>
      <w:r>
        <w:rPr>
          <w:color w:val="000000"/>
          <w:sz w:val="20"/>
          <w:szCs w:val="20"/>
        </w:rPr>
        <w:t>т</w:t>
      </w:r>
      <w:r>
        <w:rPr>
          <w:color w:val="000000"/>
          <w:spacing w:val="8"/>
          <w:sz w:val="20"/>
          <w:szCs w:val="20"/>
        </w:rPr>
        <w:t>в</w:t>
      </w:r>
      <w:r>
        <w:rPr>
          <w:color w:val="000000"/>
          <w:sz w:val="20"/>
          <w:szCs w:val="20"/>
        </w:rPr>
        <w:t>у</w:t>
      </w:r>
      <w:r>
        <w:rPr>
          <w:color w:val="000000"/>
          <w:spacing w:val="4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5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>у</w:t>
      </w:r>
      <w:r>
        <w:rPr>
          <w:color w:val="000000"/>
          <w:spacing w:val="-1"/>
          <w:sz w:val="20"/>
          <w:szCs w:val="20"/>
        </w:rPr>
        <w:t>ч</w:t>
      </w:r>
      <w:r>
        <w:rPr>
          <w:color w:val="000000"/>
          <w:sz w:val="20"/>
          <w:szCs w:val="20"/>
        </w:rPr>
        <w:t>ителями;</w:t>
      </w:r>
      <w:r>
        <w:rPr>
          <w:color w:val="000000"/>
          <w:spacing w:val="48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таких</w:t>
      </w:r>
      <w:r>
        <w:rPr>
          <w:color w:val="000000"/>
          <w:spacing w:val="51"/>
          <w:sz w:val="20"/>
          <w:szCs w:val="20"/>
        </w:rPr>
        <w:t xml:space="preserve"> </w:t>
      </w:r>
      <w:r>
        <w:rPr>
          <w:color w:val="000000"/>
          <w:spacing w:val="-6"/>
          <w:sz w:val="20"/>
          <w:szCs w:val="20"/>
        </w:rPr>
        <w:t>у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ен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ков</w:t>
      </w:r>
      <w:r>
        <w:rPr>
          <w:color w:val="000000"/>
          <w:spacing w:val="48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мы</w:t>
      </w:r>
      <w:r>
        <w:rPr>
          <w:color w:val="000000"/>
          <w:spacing w:val="46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</w:t>
      </w:r>
      <w:r>
        <w:rPr>
          <w:color w:val="000000"/>
          <w:spacing w:val="-1"/>
          <w:sz w:val="20"/>
          <w:szCs w:val="20"/>
        </w:rPr>
        <w:t>а</w:t>
      </w:r>
      <w:r>
        <w:rPr>
          <w:color w:val="000000"/>
          <w:sz w:val="20"/>
          <w:szCs w:val="20"/>
        </w:rPr>
        <w:t>ще</w:t>
      </w:r>
      <w:r>
        <w:rPr>
          <w:color w:val="000000"/>
          <w:spacing w:val="49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>
        <w:rPr>
          <w:color w:val="000000"/>
          <w:spacing w:val="-1"/>
          <w:sz w:val="20"/>
          <w:szCs w:val="20"/>
        </w:rPr>
        <w:t>се</w:t>
      </w:r>
      <w:r>
        <w:rPr>
          <w:color w:val="000000"/>
          <w:sz w:val="20"/>
          <w:szCs w:val="20"/>
        </w:rPr>
        <w:t>го</w:t>
      </w:r>
      <w:r>
        <w:rPr>
          <w:color w:val="000000"/>
          <w:spacing w:val="49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азыв</w:t>
      </w:r>
      <w:r>
        <w:rPr>
          <w:color w:val="000000"/>
          <w:spacing w:val="-1"/>
          <w:sz w:val="20"/>
          <w:szCs w:val="20"/>
        </w:rPr>
        <w:t>а</w:t>
      </w:r>
      <w:r>
        <w:rPr>
          <w:color w:val="000000"/>
          <w:sz w:val="20"/>
          <w:szCs w:val="20"/>
        </w:rPr>
        <w:t>ем сл</w:t>
      </w:r>
      <w:r>
        <w:rPr>
          <w:color w:val="000000"/>
          <w:spacing w:val="-1"/>
          <w:sz w:val="20"/>
          <w:szCs w:val="20"/>
        </w:rPr>
        <w:t>а</w:t>
      </w:r>
      <w:r>
        <w:rPr>
          <w:color w:val="000000"/>
          <w:sz w:val="20"/>
          <w:szCs w:val="20"/>
        </w:rPr>
        <w:t>б</w:t>
      </w:r>
      <w:r>
        <w:rPr>
          <w:color w:val="000000"/>
          <w:spacing w:val="4"/>
          <w:sz w:val="20"/>
          <w:szCs w:val="20"/>
        </w:rPr>
        <w:t>о</w:t>
      </w:r>
      <w:r>
        <w:rPr>
          <w:color w:val="000000"/>
          <w:spacing w:val="-4"/>
          <w:sz w:val="20"/>
          <w:szCs w:val="20"/>
        </w:rPr>
        <w:t>у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пев</w:t>
      </w:r>
      <w:r>
        <w:rPr>
          <w:color w:val="000000"/>
          <w:spacing w:val="-2"/>
          <w:sz w:val="20"/>
          <w:szCs w:val="20"/>
        </w:rPr>
        <w:t>а</w:t>
      </w:r>
      <w:r>
        <w:rPr>
          <w:color w:val="000000"/>
          <w:sz w:val="20"/>
          <w:szCs w:val="20"/>
        </w:rPr>
        <w:t>ющ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ми</w:t>
      </w:r>
      <w:r>
        <w:rPr>
          <w:color w:val="000000"/>
          <w:spacing w:val="11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11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pacing w:val="2"/>
          <w:sz w:val="20"/>
          <w:szCs w:val="20"/>
        </w:rPr>
        <w:t>р</w:t>
      </w:r>
      <w:r>
        <w:rPr>
          <w:color w:val="000000"/>
          <w:spacing w:val="-6"/>
          <w:sz w:val="20"/>
          <w:szCs w:val="20"/>
        </w:rPr>
        <w:t>у</w:t>
      </w:r>
      <w:r>
        <w:rPr>
          <w:color w:val="000000"/>
          <w:sz w:val="20"/>
          <w:szCs w:val="20"/>
        </w:rPr>
        <w:t>дными.</w:t>
      </w:r>
      <w:r>
        <w:rPr>
          <w:color w:val="000000"/>
          <w:spacing w:val="110"/>
          <w:sz w:val="20"/>
          <w:szCs w:val="20"/>
        </w:rPr>
        <w:t xml:space="preserve">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>
      <w:pPr>
        <w:pStyle w:val="Normal"/>
        <w:jc w:val="both"/>
        <w:rPr>
          <w:rFonts w:eastAsia="SimSun"/>
          <w:b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Fonts w:eastAsia="SimSun"/>
          <w:b/>
          <w:sz w:val="20"/>
          <w:szCs w:val="20"/>
        </w:rPr>
        <w:t>Анализ успеваемости начальных классов  за 2020-2021 учебный год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На начало 2020-2021учебного года в школе скомплектовано 20 общеобразовательных классов, в которых обучалось 416обучающихся. Количество обучающихся уменьшилось по сравнению с прошлым учебным годом из-за того, что занятия в школе во вторую смену.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jc w:val="both"/>
        <w:rPr>
          <w:rFonts w:eastAsia="Calibri" w:eastAsiaTheme="minorHAnsi"/>
          <w:sz w:val="20"/>
          <w:szCs w:val="20"/>
        </w:rPr>
      </w:pPr>
      <w:r>
        <w:rPr>
          <w:sz w:val="20"/>
          <w:szCs w:val="20"/>
        </w:rPr>
        <w:t>В 2020-20201учебном году в школе функционировало 8классов начальной школы, в которых обучалось 162 обучающихся. В этом учебном году набрали два первых класса.  В начальных классах реализуются программы : «Школа России», «Начальная школа XXI века и полингвальная модель обучения. В 1а,2б, 3ба классах дети обучаются по УМК «Школа России». Главная концептуальная идея УМК: российская школа должна стать школой духовно-нравственного развития и воспитания гражданина нашего Отечества. Ведущая целевая установка, заложенная УМК «Школа России», направлена на обеспечение современного образования младшего школьника в контексте требований ФГОС. УМК «Школа России» построен таким образом, что его предметное содержание, дидактическое обеспечение, методическое сопровождение  направлены на достижение  результатов освоения основных образовательных программ начального общего образования.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В 1б , 2а,3б классах– полилингвальная система обучения. Полилингвальная система обучения предполагает внедрение местного культурного компонента. Учебники по общеобразовательным предметам – это не переведённые на осетинский язык федеральные учебники. Это полностью разработки, которые сделаны на основе федеральных госстандартов, но содержание программ в них раскрываются на 3 материалах: осетинском этнокультурном, общероссийском и мировом. Осетинскоговорящие первоклассники и второклассники в полилингвальных классах обучаются на родном языке. В третьем классе часть образовательного цикла уже идёт на русском языке - повторение, закрепление материалов. В четвёртом классе часть обучения продолжается на осетинском, но доля русского в процессе урока увеличивается и доходит практически до половины урока. С пятого класса переход на русский язык обучения по большинству предметов. На осетинском языке остаются лишь предметы, на котором нет ЕГЭ.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4классы продолжают обучение по  программе  «Начальная школа </w:t>
      </w:r>
      <w:r>
        <w:rPr>
          <w:sz w:val="20"/>
          <w:szCs w:val="20"/>
          <w:lang w:val="en-US"/>
        </w:rPr>
        <w:t>XXI</w:t>
      </w:r>
      <w:r>
        <w:rPr>
          <w:sz w:val="20"/>
          <w:szCs w:val="20"/>
        </w:rPr>
        <w:t xml:space="preserve"> века»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 162 обучающихся начальной школы 39обучающихся первых классов не аттестованы  в первый год обучения. 14обучающихся  занимаются на «отлично», </w:t>
      </w:r>
    </w:p>
    <w:p>
      <w:pPr>
        <w:pStyle w:val="Normal"/>
        <w:jc w:val="both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49 обучающихся занимаются на «4» и «5». По сравнению с прошлым учебным годом увеличилось количество учащихся, занимающихся на «5» (на 3ученика) и (на 11учеников), занимающихся на «4» и «5»  .</w:t>
      </w:r>
    </w:p>
    <w:p>
      <w:pPr>
        <w:pStyle w:val="Normal"/>
        <w:jc w:val="both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</w:r>
    </w:p>
    <w:p>
      <w:pPr>
        <w:pStyle w:val="Normal"/>
        <w:jc w:val="both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</w:r>
    </w:p>
    <w:p>
      <w:pPr>
        <w:pStyle w:val="Normal"/>
        <w:jc w:val="both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В 2020-2021 учебном году в 5-9 классах функционировали 10общеобразовательных классов, в которых обучались 224ученика. Всего 3ученика занимаются на «5», 50- на «4» и «5». Качество знаний в 5-9классах увеличилось на 5,8%.Но уменьшился процент успеваемости: 5выпускников 9класса получили неудовлетворительные отметки по математике и русскому языку на ГИА.</w:t>
      </w:r>
    </w:p>
    <w:p>
      <w:pPr>
        <w:pStyle w:val="Normal"/>
        <w:jc w:val="both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В 10-11классах обучались 27учеников. Из 13обучающихся 10класса 3 ученика закончили учебный год на «отлично», 3 переведены условно. Имеют неудовлетворительные отметки по русскому языку и  не защитили индивидуальный проект.</w:t>
      </w:r>
    </w:p>
    <w:p>
      <w:pPr>
        <w:pStyle w:val="Normal"/>
        <w:jc w:val="both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14 выпускников успешно сдали ГИА и получили аттестаты о среднем общем образовании. По сравнению с 2019-2020 учебным годом качество знаний увеличилось на 8,5%.</w:t>
      </w:r>
    </w:p>
    <w:p>
      <w:pPr>
        <w:pStyle w:val="Normal"/>
        <w:jc w:val="both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</w:r>
    </w:p>
    <w:p>
      <w:pPr>
        <w:pStyle w:val="Normal"/>
        <w:jc w:val="both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</w:r>
    </w:p>
    <w:p>
      <w:pPr>
        <w:pStyle w:val="Normal"/>
        <w:jc w:val="center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Успеваемость по классам в 2020-2021учебном году</w:t>
      </w:r>
    </w:p>
    <w:tbl>
      <w:tblPr>
        <w:tblStyle w:val="a3"/>
        <w:tblpPr w:bottomFromText="0" w:horzAnchor="margin" w:leftFromText="180" w:rightFromText="180" w:tblpX="0" w:tblpXSpec="center" w:tblpY="118" w:topFromText="0" w:vertAnchor="text"/>
        <w:tblW w:w="9890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815"/>
        <w:gridCol w:w="711"/>
        <w:gridCol w:w="425"/>
        <w:gridCol w:w="744"/>
        <w:gridCol w:w="1525"/>
        <w:gridCol w:w="1"/>
        <w:gridCol w:w="564"/>
        <w:gridCol w:w="744"/>
        <w:gridCol w:w="1"/>
        <w:gridCol w:w="566"/>
        <w:gridCol w:w="565"/>
        <w:gridCol w:w="1136"/>
        <w:gridCol w:w="1"/>
        <w:gridCol w:w="564"/>
        <w:gridCol w:w="1"/>
        <w:gridCol w:w="851"/>
        <w:gridCol w:w="1"/>
        <w:gridCol w:w="674"/>
      </w:tblGrid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83" w:type="dxa"/>
            <w:gridSpan w:val="1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ученики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Средний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Общий %кач-ва</w:t>
            </w:r>
          </w:p>
        </w:tc>
        <w:tc>
          <w:tcPr>
            <w:tcW w:w="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Общий СОУ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2695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1309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Хорошисты</w:t>
            </w:r>
          </w:p>
        </w:tc>
        <w:tc>
          <w:tcPr>
            <w:tcW w:w="226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неуспевающие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2а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Битарова К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41,6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4,43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64,71,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80,3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Габуаева А.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Габуаты С.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Касаева Д.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2б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Алборова Дз.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39,4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Едзиева А.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Макиева М.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3а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40,9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4,26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40,9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74,9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3б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Джатиев А..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28,5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4,34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77,8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Остаев Т.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Туаева С.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Хугаев Р.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4а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Багулова 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МардановаЭ.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Хубаева А.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75,48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4б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41,17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41,17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67,26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н/к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11,86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40,1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4,27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51,22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75,32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5а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Дзугаева М.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4,12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70,71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5б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3,99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66,4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6а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3,83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60,73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6б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3,98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65,8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6в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3,65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55,43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7а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23,08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3,94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23,08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63,93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7б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4,76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3,98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65,62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8а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3,81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23,8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60,26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8б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56,81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Дзукаева А.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41,67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Джатиев 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Джадтиев 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Кокоева 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Тибило 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Шармаидзе 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3,99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45,83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66,12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ООО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1,62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24,53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4,17</w:t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3,92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23,66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63,73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Джатиева 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Дзукаева 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Ханикаева К.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23,0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Габуев 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Габуева 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Габараева С.</w:t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3,92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46,1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78,5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4, 2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74,68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381</w:t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29,6</w:t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35,5</w:t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56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rFonts w:eastAsia="SimSun"/>
          <w:sz w:val="20"/>
          <w:szCs w:val="20"/>
        </w:rPr>
        <w:t xml:space="preserve">          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>
      <w:pPr>
        <w:pStyle w:val="Normal"/>
        <w:jc w:val="center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Сравнительный анализ качества знаний и успеваемости за последние 3 года</w:t>
      </w:r>
    </w:p>
    <w:tbl>
      <w:tblPr>
        <w:tblStyle w:val="a3"/>
        <w:tblW w:w="9571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942"/>
        <w:gridCol w:w="1939"/>
        <w:gridCol w:w="1939"/>
        <w:gridCol w:w="1865"/>
        <w:gridCol w:w="1886"/>
      </w:tblGrid>
      <w:tr>
        <w:trPr/>
        <w:tc>
          <w:tcPr>
            <w:tcW w:w="19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19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2018-2019учебный год</w:t>
            </w:r>
          </w:p>
        </w:tc>
        <w:tc>
          <w:tcPr>
            <w:tcW w:w="19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2019-2020учебный год</w:t>
            </w:r>
          </w:p>
        </w:tc>
        <w:tc>
          <w:tcPr>
            <w:tcW w:w="18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2020-2021 учебный год</w:t>
            </w:r>
          </w:p>
        </w:tc>
        <w:tc>
          <w:tcPr>
            <w:tcW w:w="18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динамика</w:t>
            </w:r>
          </w:p>
        </w:tc>
      </w:tr>
      <w:tr>
        <w:trPr/>
        <w:tc>
          <w:tcPr>
            <w:tcW w:w="19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%качества </w:t>
            </w:r>
          </w:p>
        </w:tc>
        <w:tc>
          <w:tcPr>
            <w:tcW w:w="19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44,7</w:t>
            </w:r>
          </w:p>
        </w:tc>
        <w:tc>
          <w:tcPr>
            <w:tcW w:w="19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27,1</w:t>
            </w:r>
          </w:p>
        </w:tc>
        <w:tc>
          <w:tcPr>
            <w:tcW w:w="18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35,5</w:t>
            </w:r>
          </w:p>
        </w:tc>
        <w:tc>
          <w:tcPr>
            <w:tcW w:w="18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+8,4</w:t>
            </w:r>
          </w:p>
        </w:tc>
      </w:tr>
      <w:tr>
        <w:trPr/>
        <w:tc>
          <w:tcPr>
            <w:tcW w:w="19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19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97,8</w:t>
            </w:r>
          </w:p>
        </w:tc>
        <w:tc>
          <w:tcPr>
            <w:tcW w:w="18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>
      <w:pPr>
        <w:pStyle w:val="Normal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В 2010-2020учебном году снизилось качество знаний учащихся.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Причина снижения качества знаний заключается в том, что школа в 2020 году из-за ремонта перешла в другую школу, поменялся режим занятий, перешли на занятия со второй смены, карантин.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сравнению с 2019-2020 учебном году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качество знаний в 2020-2021 учебном году увеличилось.</w:t>
      </w:r>
    </w:p>
    <w:p>
      <w:pPr>
        <w:pStyle w:val="Normal"/>
        <w:shd w:val="clear" w:color="auto" w:fill="FFFFFF"/>
        <w:rPr>
          <w:b/>
          <w:b/>
          <w:bCs/>
          <w:color w:val="222222"/>
          <w:sz w:val="22"/>
          <w:szCs w:val="22"/>
          <w:u w:val="single"/>
        </w:rPr>
      </w:pPr>
      <w:r>
        <w:rPr>
          <w:b/>
          <w:bCs/>
          <w:color w:val="222222"/>
          <w:sz w:val="22"/>
          <w:szCs w:val="22"/>
          <w:u w:val="single"/>
        </w:rPr>
      </w:r>
    </w:p>
    <w:p>
      <w:pPr>
        <w:pStyle w:val="Normal"/>
        <w:shd w:val="clear" w:color="auto" w:fill="FFFFFF"/>
        <w:rPr>
          <w:b/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Результаты ГИА -2021</w:t>
      </w:r>
    </w:p>
    <w:p>
      <w:pPr>
        <w:pStyle w:val="Normal"/>
        <w:shd w:val="clear" w:color="auto" w:fill="FFFFFF"/>
        <w:rPr>
          <w:b/>
          <w:b/>
          <w:bCs/>
          <w:color w:val="222222"/>
        </w:rPr>
      </w:pPr>
      <w:r>
        <w:rPr>
          <w:b/>
          <w:bCs/>
          <w:color w:val="222222"/>
        </w:rPr>
      </w:r>
    </w:p>
    <w:p>
      <w:pPr>
        <w:pStyle w:val="Normal"/>
        <w:shd w:val="clear" w:color="auto" w:fill="FFFFFF"/>
        <w:rPr>
          <w:b/>
          <w:b/>
          <w:bCs/>
          <w:color w:val="222222"/>
        </w:rPr>
      </w:pPr>
      <w:r>
        <w:rPr>
          <w:b/>
          <w:bCs/>
          <w:color w:val="222222"/>
        </w:rPr>
      </w:r>
    </w:p>
    <w:p>
      <w:pPr>
        <w:pStyle w:val="Normal"/>
        <w:spacing w:lineRule="auto" w:line="235"/>
        <w:ind w:firstLine="708"/>
        <w:jc w:val="both"/>
        <w:rPr/>
      </w:pPr>
      <w:r>
        <w:rPr/>
        <w:t>Согласно Закону Российской Федерации «Об образовании» освоение общеобразовательных программ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</w:t>
      </w:r>
    </w:p>
    <w:p>
      <w:pPr>
        <w:pStyle w:val="Normal"/>
        <w:spacing w:lineRule="auto" w:line="235"/>
        <w:ind w:firstLine="708"/>
        <w:jc w:val="both"/>
        <w:rPr/>
      </w:pPr>
      <w:r>
        <w:rPr/>
        <w:t xml:space="preserve"> </w:t>
      </w:r>
      <w:r>
        <w:rPr/>
        <w:t>Государственная итоговая аттестация выпускников 2020-2021 учебного года проведена на основании нормативных документов федерального, регионального, муниципального и школьного уровней. Все нормативно-распорядительные документы рассматривались на совещаниях различного уровня.</w:t>
      </w:r>
    </w:p>
    <w:p>
      <w:pPr>
        <w:pStyle w:val="Normal"/>
        <w:spacing w:lineRule="exact" w:line="24"/>
        <w:rPr/>
      </w:pPr>
      <w:r>
        <w:rPr/>
      </w:r>
    </w:p>
    <w:p>
      <w:pPr>
        <w:pStyle w:val="Normal"/>
        <w:spacing w:lineRule="auto" w:line="235"/>
        <w:ind w:firstLine="708"/>
        <w:jc w:val="both"/>
        <w:rPr/>
      </w:pPr>
      <w:r>
        <w:rPr/>
        <w:t>Для администрации и педагогов школы итоги ЕГЭ становятся важным аналитическим источником информации об уровне общеобразовательной подготовки выпускников. Использование сведений о результатах ЕГЭ дает основания для принятия управленческих решений администрацией школы по совершенствованию системы контроля качества образования и подготовки выпускников к сдаче ЕГЭ.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</w:t>
      </w:r>
    </w:p>
    <w:p>
      <w:pPr>
        <w:pStyle w:val="Normal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color w:val="222222"/>
          <w:sz w:val="10"/>
          <w:szCs w:val="10"/>
        </w:rPr>
        <w:t> 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222222"/>
        </w:rPr>
        <w:t xml:space="preserve">В 2020/21 году изменились условия прохождения ГИА. ГИА-11 проходило в форме ЕГЭ (для тех, кто поступает в вузы) и ГВЭ- аттестата (для тех, кто не будет поступать в вузы). 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222222"/>
        </w:rPr>
        <w:t>Выпускники 11-го класса, поступающие в вузы, сдавали один обязательный ЕГЭ по русскому языку и ЕГЭ по предметам по выбору. Из 14выпускников 11класса  7 сдавали один обязательный предмет по русскому языку  и предметы по выбору  в форме ЕГЭ и 7 выпускников сдавали русский язык и математику (базовый уровень) ГВЭ.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222222"/>
        </w:rPr>
        <w:t>Девятиклассники сдавали экзамены в двух форматах: обязательные экзамены по русскому языку и математике в форме ОГЭ и один предмет по выбору в форме  контрольной работы  в формате ОГЭ.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222222"/>
        </w:rPr>
        <w:t>Аттестаты  о среднем общем  образовании получили все 14выпускников 11класса, в 9-ом  классе 5учеников получили неудовлетворительные оценки по русскому языку и математике и будут пересдать в сентябрьский период.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222222"/>
        </w:rPr>
        <w:t> </w:t>
      </w:r>
    </w:p>
    <w:p>
      <w:pPr>
        <w:pStyle w:val="Normal"/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222222"/>
        </w:rPr>
        <w:t> </w:t>
      </w:r>
    </w:p>
    <w:p>
      <w:pPr>
        <w:pStyle w:val="Normal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                           </w:t>
      </w:r>
      <w:r>
        <w:rPr>
          <w:rFonts w:cs="Arial" w:ascii="Arial" w:hAnsi="Arial"/>
          <w:color w:val="000000"/>
        </w:rPr>
        <w:t>Итоги  ГИА -2021 в форме ЕГЭ</w:t>
      </w:r>
    </w:p>
    <w:p>
      <w:pPr>
        <w:pStyle w:val="Normal"/>
        <w:shd w:val="clear" w:color="auto" w:fill="FFFFFF"/>
        <w:rPr>
          <w:rFonts w:ascii="Arial" w:hAnsi="Arial" w:cs="Arial"/>
          <w:color w:val="000000"/>
        </w:rPr>
      </w:pPr>
      <w:r>
        <w:rPr>
          <w:i/>
          <w:iCs/>
          <w:color w:val="222222"/>
        </w:rPr>
        <w:t>.</w:t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88"/>
        <w:gridCol w:w="1933"/>
        <w:gridCol w:w="3285"/>
        <w:gridCol w:w="3364"/>
      </w:tblGrid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сдававших учеников</w:t>
            </w:r>
          </w:p>
        </w:tc>
        <w:tc>
          <w:tcPr>
            <w:tcW w:w="3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Средний балл</w:t>
            </w:r>
          </w:p>
        </w:tc>
      </w:tr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Математика (проф.)</w:t>
            </w:r>
          </w:p>
        </w:tc>
        <w:tc>
          <w:tcPr>
            <w:tcW w:w="3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</w:tr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9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</w:tr>
    </w:tbl>
    <w:p>
      <w:pPr>
        <w:pStyle w:val="Normal"/>
        <w:ind w:right="140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Результаты ГВЭ</w:t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985"/>
        <w:gridCol w:w="2231"/>
        <w:gridCol w:w="764"/>
        <w:gridCol w:w="765"/>
        <w:gridCol w:w="765"/>
        <w:gridCol w:w="764"/>
        <w:gridCol w:w="2296"/>
      </w:tblGrid>
      <w:tr>
        <w:trPr/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2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Количество сдававших</w:t>
            </w:r>
          </w:p>
        </w:tc>
        <w:tc>
          <w:tcPr>
            <w:tcW w:w="3058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22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Средняя отметка</w:t>
            </w:r>
          </w:p>
        </w:tc>
      </w:tr>
      <w:tr>
        <w:trPr/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22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22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2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7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7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22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2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7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7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22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>
      <w:pPr>
        <w:pStyle w:val="Normal"/>
        <w:ind w:right="140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right="140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Минимальное количество баллов не набрал 1учение по химии и 1ученик по биологии.</w:t>
      </w:r>
    </w:p>
    <w:p>
      <w:pPr>
        <w:pStyle w:val="Normal"/>
        <w:ind w:right="140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right="140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Web"/>
        <w:spacing w:lineRule="atLeast" w:line="213" w:beforeAutospacing="0" w:before="0" w:afterAutospacing="0" w:after="125"/>
        <w:rPr>
          <w:rStyle w:val="Strong"/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Web"/>
        <w:spacing w:lineRule="atLeast" w:line="213" w:beforeAutospacing="0" w:before="0" w:afterAutospacing="0" w:after="125"/>
        <w:jc w:val="center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Сравнительная таблица результатов государственной итоговой аттестации обучающихся 11классов (в формате ЕГЭ)</w:t>
      </w:r>
    </w:p>
    <w:tbl>
      <w:tblPr>
        <w:tblStyle w:val="a3"/>
        <w:tblW w:w="9607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59"/>
        <w:gridCol w:w="994"/>
        <w:gridCol w:w="1132"/>
        <w:gridCol w:w="1134"/>
        <w:gridCol w:w="1276"/>
        <w:gridCol w:w="1132"/>
        <w:gridCol w:w="994"/>
        <w:gridCol w:w="992"/>
        <w:gridCol w:w="993"/>
      </w:tblGrid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Учебный год</w:t>
            </w:r>
          </w:p>
        </w:tc>
        <w:tc>
          <w:tcPr>
            <w:tcW w:w="8647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предметы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szCs w:val="20"/>
              </w:rPr>
            </w:pPr>
            <w:r>
              <w:rPr>
                <w:rFonts w:eastAsia="Times New Roman" w:cs="Times New Roman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i/>
                <w:i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i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i/>
                <w:i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i/>
                <w:sz w:val="20"/>
                <w:szCs w:val="20"/>
                <w:lang w:eastAsia="en-US"/>
              </w:rPr>
              <w:t>Математика</w:t>
            </w:r>
          </w:p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i/>
                <w:i/>
                <w:sz w:val="20"/>
                <w:szCs w:val="20"/>
                <w:lang w:eastAsia="en-US"/>
              </w:rPr>
            </w:pPr>
            <w:r>
              <w:rPr>
                <w:rStyle w:val="Strong"/>
                <w:rFonts w:eastAsia="Times New Roman" w:cs="Times New Roman"/>
                <w:i/>
                <w:sz w:val="20"/>
                <w:szCs w:val="20"/>
                <w:lang w:eastAsia="en-US"/>
              </w:rPr>
              <w:t>(проф.)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i/>
                <w:i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i/>
                <w:sz w:val="20"/>
                <w:szCs w:val="20"/>
                <w:lang w:eastAsia="en-US"/>
              </w:rPr>
              <w:t>Общество</w:t>
            </w:r>
          </w:p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i/>
                <w:i/>
                <w:sz w:val="20"/>
                <w:szCs w:val="20"/>
                <w:lang w:eastAsia="en-US"/>
              </w:rPr>
            </w:pPr>
            <w:r>
              <w:rPr>
                <w:rStyle w:val="Strong"/>
                <w:rFonts w:eastAsia="Times New Roman" w:cs="Times New Roman"/>
                <w:i/>
                <w:sz w:val="20"/>
                <w:szCs w:val="20"/>
                <w:lang w:eastAsia="en-US"/>
              </w:rPr>
              <w:t>знание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i/>
                <w:i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i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i/>
                <w:i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i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i/>
                <w:i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i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i/>
                <w:i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i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i/>
                <w:i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i/>
                <w:sz w:val="20"/>
                <w:szCs w:val="20"/>
                <w:lang w:eastAsia="en-US"/>
              </w:rPr>
              <w:t>Информатика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-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38,2</w:t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57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13" w:beforeAutospacing="0" w:before="0" w:afterAutospacing="0" w:after="0"/>
              <w:jc w:val="both"/>
              <w:rPr>
                <w:rStyle w:val="Strong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Style w:val="Strong"/>
                <w:rFonts w:eastAsia="Times New Roman" w:cs="Times New Roman"/>
                <w:b w:val="false"/>
                <w:sz w:val="20"/>
                <w:szCs w:val="20"/>
                <w:lang w:eastAsia="en-US"/>
              </w:rPr>
              <w:t>-</w:t>
            </w:r>
          </w:p>
        </w:tc>
      </w:tr>
    </w:tbl>
    <w:p>
      <w:pPr>
        <w:pStyle w:val="NormalWeb"/>
        <w:spacing w:lineRule="atLeast" w:line="213" w:beforeAutospacing="0" w:before="0" w:afterAutospacing="0" w:after="125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lineRule="atLeast" w:line="213" w:beforeAutospacing="0" w:before="0" w:afterAutospacing="0" w:after="125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Результаты ОГЭ в 2020-2021 учебном году</w:t>
      </w:r>
    </w:p>
    <w:tbl>
      <w:tblPr>
        <w:tblStyle w:val="a3"/>
        <w:tblW w:w="957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093"/>
        <w:gridCol w:w="1843"/>
        <w:gridCol w:w="809"/>
        <w:gridCol w:w="812"/>
        <w:gridCol w:w="810"/>
        <w:gridCol w:w="812"/>
        <w:gridCol w:w="2392"/>
      </w:tblGrid>
      <w:tr>
        <w:trPr/>
        <w:tc>
          <w:tcPr>
            <w:tcW w:w="20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Предмет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Кол-во сдававших</w:t>
            </w:r>
          </w:p>
        </w:tc>
        <w:tc>
          <w:tcPr>
            <w:tcW w:w="3243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         </w:t>
            </w:r>
            <w:r>
              <w:rPr>
                <w:rFonts w:eastAsia="Times New Roman" w:cs="Times New Roman"/>
                <w:szCs w:val="20"/>
              </w:rPr>
              <w:t>оценки</w:t>
            </w:r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Средняя отметка</w:t>
            </w:r>
          </w:p>
        </w:tc>
      </w:tr>
      <w:tr>
        <w:trPr/>
        <w:tc>
          <w:tcPr>
            <w:tcW w:w="20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</w:r>
          </w:p>
        </w:tc>
        <w:tc>
          <w:tcPr>
            <w:tcW w:w="8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«5»</w:t>
            </w:r>
          </w:p>
        </w:tc>
        <w:tc>
          <w:tcPr>
            <w:tcW w:w="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«4»</w:t>
            </w:r>
          </w:p>
        </w:tc>
        <w:tc>
          <w:tcPr>
            <w:tcW w:w="8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«3»</w:t>
            </w:r>
          </w:p>
        </w:tc>
        <w:tc>
          <w:tcPr>
            <w:tcW w:w="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«2»</w:t>
            </w:r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Русский язык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24</w:t>
            </w:r>
          </w:p>
        </w:tc>
        <w:tc>
          <w:tcPr>
            <w:tcW w:w="8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</w:t>
            </w:r>
          </w:p>
        </w:tc>
        <w:tc>
          <w:tcPr>
            <w:tcW w:w="8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11</w:t>
            </w:r>
          </w:p>
        </w:tc>
        <w:tc>
          <w:tcPr>
            <w:tcW w:w="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3,2</w:t>
            </w:r>
          </w:p>
        </w:tc>
      </w:tr>
      <w:tr>
        <w:trPr/>
        <w:tc>
          <w:tcPr>
            <w:tcW w:w="20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Математика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24</w:t>
            </w:r>
          </w:p>
        </w:tc>
        <w:tc>
          <w:tcPr>
            <w:tcW w:w="8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8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</w:t>
            </w:r>
          </w:p>
        </w:tc>
        <w:tc>
          <w:tcPr>
            <w:tcW w:w="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3,3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Сравнительная таблица результатов ОГЭ за  3 года</w:t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Учебный год</w:t>
            </w:r>
          </w:p>
        </w:tc>
        <w:tc>
          <w:tcPr>
            <w:tcW w:w="638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Средний балл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</w:r>
          </w:p>
        </w:tc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Русский язык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Математика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2018-2019</w:t>
            </w:r>
          </w:p>
        </w:tc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3,7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3,8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2019-2020</w:t>
            </w:r>
          </w:p>
        </w:tc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2020-2021</w:t>
            </w:r>
          </w:p>
        </w:tc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3,2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3,3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 основании приказа Министерства образования и науки РСО-Алания от 16 апреля 2021 года №356 «О проведении контрольных работ для обучающихся 9классов образовательных организаций РСО-Алания в 2021 году»  были проведены контрольные работы по выбору учащихся.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ind w:left="550" w:right="-20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ты кон</w:t>
      </w:r>
      <w:r>
        <w:rPr>
          <w:b/>
          <w:bCs/>
          <w:color w:val="000000"/>
          <w:spacing w:val="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рольных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аб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пред</w:t>
      </w:r>
      <w:r>
        <w:rPr>
          <w:b/>
          <w:bCs/>
          <w:color w:val="000000"/>
          <w:spacing w:val="-1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етов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ыбо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у</w:t>
      </w:r>
    </w:p>
    <w:p>
      <w:pPr>
        <w:pStyle w:val="Normal"/>
        <w:spacing w:lineRule="exact" w:line="240" w:before="0" w:after="83"/>
        <w:rPr/>
      </w:pPr>
      <w:r>
        <w:rPr/>
      </w:r>
    </w:p>
    <w:tbl>
      <w:tblPr>
        <w:tblW w:w="9487" w:type="dxa"/>
        <w:jc w:val="left"/>
        <w:tblInd w:w="15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000"/>
      </w:tblPr>
      <w:tblGrid>
        <w:gridCol w:w="593"/>
        <w:gridCol w:w="1950"/>
        <w:gridCol w:w="1414"/>
        <w:gridCol w:w="1558"/>
        <w:gridCol w:w="1276"/>
        <w:gridCol w:w="1419"/>
        <w:gridCol w:w="1276"/>
      </w:tblGrid>
      <w:tr>
        <w:trPr>
          <w:trHeight w:val="977" w:hRule="exact"/>
          <w:cantSplit w:val="true"/>
        </w:trPr>
        <w:tc>
          <w:tcPr>
            <w:tcW w:w="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39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5" w:right="251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л-во сдавав</w:t>
            </w:r>
            <w:r>
              <w:rPr>
                <w:color w:val="000000"/>
                <w:spacing w:val="-1"/>
                <w:sz w:val="22"/>
                <w:szCs w:val="22"/>
              </w:rPr>
              <w:t>ш</w:t>
            </w:r>
            <w:r>
              <w:rPr>
                <w:color w:val="000000"/>
                <w:sz w:val="22"/>
                <w:szCs w:val="22"/>
              </w:rPr>
              <w:t>их п</w:t>
            </w:r>
            <w:r>
              <w:rPr>
                <w:color w:val="000000"/>
                <w:spacing w:val="1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дмет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234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л-во сдав</w:t>
            </w:r>
            <w:r>
              <w:rPr>
                <w:color w:val="000000"/>
                <w:spacing w:val="-1"/>
                <w:sz w:val="22"/>
                <w:szCs w:val="22"/>
              </w:rPr>
              <w:t>ш</w:t>
            </w:r>
            <w:r>
              <w:rPr>
                <w:color w:val="000000"/>
                <w:sz w:val="22"/>
                <w:szCs w:val="22"/>
              </w:rPr>
              <w:t>их п</w:t>
            </w:r>
            <w:r>
              <w:rPr>
                <w:color w:val="000000"/>
                <w:spacing w:val="1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дмет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5" w:right="262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1"/>
                <w:sz w:val="22"/>
                <w:szCs w:val="22"/>
              </w:rPr>
              <w:t>р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дняя отмет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Качест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89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Успе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ае м</w:t>
            </w:r>
            <w:r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сть,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>
        <w:trPr>
          <w:trHeight w:val="652" w:hRule="exact"/>
          <w:cantSplit w:val="true"/>
        </w:trPr>
        <w:tc>
          <w:tcPr>
            <w:tcW w:w="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35" w:before="2" w:after="0"/>
              <w:ind w:right="304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5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5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21,4%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</w:tr>
      <w:tr>
        <w:trPr>
          <w:trHeight w:val="331" w:hRule="exact"/>
          <w:cantSplit w:val="true"/>
        </w:trPr>
        <w:tc>
          <w:tcPr>
            <w:tcW w:w="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</w:t>
            </w:r>
            <w:r>
              <w:rPr>
                <w:color w:val="000000"/>
                <w:spacing w:val="2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ог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5" w:right="-20" w:hanging="0"/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5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75%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100</w:t>
            </w:r>
          </w:p>
        </w:tc>
      </w:tr>
      <w:tr>
        <w:trPr>
          <w:trHeight w:val="333" w:hRule="exact"/>
          <w:cantSplit w:val="true"/>
        </w:trPr>
        <w:tc>
          <w:tcPr>
            <w:tcW w:w="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4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4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4" w:after="0"/>
              <w:ind w:left="105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4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4" w:after="0"/>
              <w:ind w:left="105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4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4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31" w:hRule="exact"/>
          <w:cantSplit w:val="true"/>
        </w:trPr>
        <w:tc>
          <w:tcPr>
            <w:tcW w:w="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5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5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2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>
        <w:trPr>
          <w:trHeight w:val="334" w:hRule="exact"/>
          <w:cantSplit w:val="true"/>
        </w:trPr>
        <w:tc>
          <w:tcPr>
            <w:tcW w:w="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3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3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3" w:after="0"/>
              <w:ind w:left="105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3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3" w:after="0"/>
              <w:ind w:left="105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3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pacing w:val="1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3" w:after="0"/>
              <w:ind w:left="108" w:right="-20" w:hang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 сравнению с 2018-2019учебным годом снизился средний балл по русскому языку и математике. 5учеников получили неудовлетворительные оценки по русскому языку и математике.  Они входили в группу риска. В течение учебного года с ними проводилась дополнительная работа, но всё равно не смогли сдать ОГЭ.</w:t>
      </w:r>
    </w:p>
    <w:p>
      <w:pPr>
        <w:pStyle w:val="NormalWeb"/>
        <w:spacing w:lineRule="atLeast" w:line="213" w:beforeAutospacing="0" w:before="0" w:afterAutospacing="0" w:after="125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2"/>
          <w:szCs w:val="22"/>
        </w:rPr>
        <w:t>Главная задача педагогического коллектива на 2021-2022 учебный год- системная работа каждого педагога на всех уровнях образования по повышению качества обучения с учётом индивидуальных способностей обучающихся и дифференцированного подхода к обучению. Основой успешной сдачи любого экзамена является качественное системное изучение предмета, отсутствие пробелов в знаниях.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Рекомендации: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Руководителям ШМО провести подробный анализ результатов ЕГЭ и рассмотреть на заседаниях МО.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Учителям – предметникам разработать программы подготовки учащихся 9,11классов к ГИА, делая особый акцент как на работу со слабоуспевающими, так и с сильными учащимися, поставить на контроль учащихся, нуждающихся в педагогической поддержке, с целью оказания коррекционной помощи в ликвидации пробелов в знаниях.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Педагогу- психологу разработать план по психологическому сопровождения выпускников 9,11классов.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Администрации школы разработать план мероприятий по оказанию методической помощи педагогам, чьи выпускники показали низкие результаты на ГИА.</w:t>
      </w:r>
    </w:p>
    <w:p>
      <w:pPr>
        <w:pStyle w:val="Normal"/>
        <w:shd w:val="clear" w:color="auto" w:fill="FFFFFF"/>
        <w:ind w:left="27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222222"/>
          <w:sz w:val="10"/>
          <w:szCs w:val="10"/>
        </w:rPr>
        <w:t> </w:t>
      </w:r>
    </w:p>
    <w:p>
      <w:pPr>
        <w:pStyle w:val="Normal"/>
        <w:rPr/>
      </w:pPr>
      <w:r>
        <w:rPr/>
        <w:t>Зам.директора по УВР Гагиева А.М.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6d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b0824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9b0824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855d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6d99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LibreOffice/5.2.0.4$Windows_X86_64 LibreOffice_project/066b007f5ebcc236395c7d282ba488bca6720265</Application>
  <Pages>5</Pages>
  <Words>1539</Words>
  <Characters>8783</Characters>
  <CharactersWithSpaces>10196</CharactersWithSpaces>
  <Paragraphs>484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2021-08-19T06:46:00Z</dcterms:created>
  <dc:creator>админ</dc:creator>
  <dc:description/>
  <dc:language>ru-RU</dc:language>
  <cp:lastModifiedBy/>
  <dcterms:modified xsi:type="dcterms:W3CDTF">2021-08-19T11:56:37Z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