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5664" w:hanging="0"/>
        <w:jc w:val="right"/>
        <w:rPr>
          <w:rFonts w:ascii="Times New Roman" w:hAnsi="Times New Roman"/>
        </w:rPr>
      </w:pPr>
      <w:r>
        <w:rPr/>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Times New Roman" w:hAnsi="Times New Roman"/>
          <w:b/>
          <w:sz w:val="32"/>
          <w:szCs w:val="32"/>
        </w:rPr>
        <w:t>МБОУ «СОШ № 1 им. Д. Хугаева с. НОГИР»</w:t>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Monotype Corsiva" w:hAnsi="Monotype Corsiva"/>
          <w:b/>
          <w:sz w:val="48"/>
          <w:szCs w:val="48"/>
        </w:rPr>
        <w:t xml:space="preserve">ВСЕРОССИЙСКИЙ КОНКУРС СОЧИНЕНИЙ </w:t>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Monotype Corsiva" w:hAnsi="Monotype Corsiva"/>
          <w:b/>
          <w:sz w:val="48"/>
          <w:szCs w:val="48"/>
        </w:rPr>
        <w:t>«Без срока давности»</w:t>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Monotype Corsiva" w:hAnsi="Monotype Corsiva" w:cs="Times New Roman"/>
          <w:b/>
          <w:b/>
          <w:sz w:val="48"/>
          <w:szCs w:val="48"/>
        </w:rPr>
      </w:pPr>
      <w:r>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Monotype Corsiva" w:hAnsi="Monotype Corsiva" w:cs="Times New Roman"/>
          <w:b/>
          <w:b/>
          <w:sz w:val="48"/>
          <w:szCs w:val="48"/>
        </w:rPr>
      </w:pPr>
      <w:r>
        <w:rPr/>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Monotype Corsiva" w:hAnsi="Monotype Corsiva"/>
          <w:b/>
          <w:sz w:val="72"/>
          <w:szCs w:val="72"/>
        </w:rPr>
        <w:t>«</w:t>
      </w:r>
      <w:r>
        <w:rPr>
          <w:rFonts w:cs="Times New Roman" w:ascii="Monotype Corsiva" w:hAnsi="Monotype Corsiva"/>
          <w:b/>
          <w:sz w:val="72"/>
          <w:szCs w:val="72"/>
        </w:rPr>
        <w:t>ГЕРОЯМИ НЕ РОЖДАЮТСЯ, ГЕРОЯМИ СТАНОВЯТСЯ</w:t>
      </w:r>
      <w:r>
        <w:rPr>
          <w:rFonts w:cs="Times New Roman" w:ascii="Monotype Corsiva" w:hAnsi="Monotype Corsiva"/>
          <w:b/>
          <w:sz w:val="96"/>
          <w:szCs w:val="96"/>
        </w:rPr>
        <w:t>»</w:t>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Times New Roman" w:hAnsi="Times New Roman"/>
          <w:b/>
          <w:i/>
          <w:sz w:val="28"/>
          <w:szCs w:val="28"/>
        </w:rPr>
        <w:t>РАБОТА УЧЕНИ</w:t>
      </w:r>
      <w:r>
        <w:rPr>
          <w:rFonts w:cs="Times New Roman" w:ascii="Times New Roman" w:hAnsi="Times New Roman"/>
          <w:b/>
          <w:i/>
          <w:sz w:val="28"/>
          <w:szCs w:val="28"/>
        </w:rPr>
        <w:t>КА 7Б КЛАССА</w:t>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Times New Roman" w:hAnsi="Times New Roman"/>
          <w:b/>
          <w:i/>
          <w:sz w:val="28"/>
          <w:szCs w:val="28"/>
        </w:rPr>
        <w:t xml:space="preserve">    </w:t>
      </w:r>
      <w:r>
        <w:rPr>
          <w:rFonts w:cs="Times New Roman" w:ascii="Times New Roman" w:hAnsi="Times New Roman"/>
          <w:b/>
          <w:i/>
          <w:sz w:val="28"/>
          <w:szCs w:val="28"/>
        </w:rPr>
        <w:t>БАГУЛОВА САРМАТА</w:t>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Times New Roman" w:hAnsi="Times New Roman"/>
          <w:b/>
          <w:i/>
          <w:sz w:val="28"/>
          <w:szCs w:val="28"/>
        </w:rPr>
        <w:t>(УЧИТЕЛЬ К</w:t>
      </w:r>
      <w:r>
        <w:rPr>
          <w:rFonts w:cs="Times New Roman" w:ascii="Times New Roman" w:hAnsi="Times New Roman"/>
          <w:b/>
          <w:i/>
          <w:sz w:val="28"/>
          <w:szCs w:val="28"/>
        </w:rPr>
        <w:t>ОЧИЕВА АНЖЕЛА ХАДЗИМАТОВНА</w:t>
      </w:r>
      <w:r>
        <w:rPr>
          <w:rFonts w:cs="Times New Roman" w:ascii="Times New Roman" w:hAnsi="Times New Roman"/>
          <w:b/>
          <w:i/>
          <w:sz w:val="28"/>
          <w:szCs w:val="28"/>
        </w:rPr>
        <w:t>)</w:t>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spacing w:lineRule="auto" w:line="360"/>
        <w:ind w:hanging="0"/>
        <w:jc w:val="center"/>
        <w:rPr/>
      </w:pPr>
      <w:r>
        <w:rPr>
          <w:rFonts w:cs="Times New Roman" w:ascii="Times New Roman" w:hAnsi="Times New Roman"/>
          <w:b/>
          <w:sz w:val="32"/>
          <w:szCs w:val="32"/>
        </w:rPr>
        <w:t>2021</w:t>
      </w:r>
    </w:p>
    <w:p>
      <w:pPr>
        <w:pStyle w:val="Normal"/>
        <w:spacing w:lineRule="auto" w:line="360"/>
        <w:ind w:left="5664" w:hanging="0"/>
        <w:jc w:val="right"/>
        <w:rPr>
          <w:rFonts w:ascii="Times New Roman" w:hAnsi="Times New Roman"/>
        </w:rPr>
      </w:pPr>
      <w:r>
        <w:rPr/>
      </w:r>
    </w:p>
    <w:p>
      <w:pPr>
        <w:pStyle w:val="Normal"/>
        <w:spacing w:lineRule="auto" w:line="360"/>
        <w:ind w:left="5664" w:hanging="0"/>
        <w:jc w:val="right"/>
        <w:rPr>
          <w:rFonts w:ascii="Times New Roman" w:hAnsi="Times New Roman"/>
        </w:rPr>
      </w:pPr>
      <w:r>
        <w:rPr>
          <w:rFonts w:ascii="Times New Roman" w:hAnsi="Times New Roman"/>
        </w:rPr>
        <w:t>«Народ веками чтит тех, кто жил как певец и встречал удары судьбы как воин на поле брани!»</w:t>
      </w:r>
    </w:p>
    <w:p>
      <w:pPr>
        <w:pStyle w:val="Normal"/>
        <w:spacing w:lineRule="auto" w:line="360"/>
        <w:jc w:val="right"/>
        <w:rPr>
          <w:rFonts w:ascii="Times New Roman" w:hAnsi="Times New Roman"/>
        </w:rPr>
      </w:pPr>
      <w:r>
        <w:rPr>
          <w:rFonts w:ascii="Times New Roman" w:hAnsi="Times New Roman"/>
        </w:rPr>
        <w:t>Г. Плиев</w:t>
      </w:r>
    </w:p>
    <w:p>
      <w:pPr>
        <w:pStyle w:val="Normal"/>
        <w:spacing w:lineRule="auto" w:line="360"/>
        <w:jc w:val="both"/>
        <w:rPr>
          <w:rFonts w:ascii="Times New Roman" w:hAnsi="Times New Roman"/>
        </w:rPr>
      </w:pPr>
      <w:r>
        <w:rPr>
          <w:rFonts w:ascii="Times New Roman" w:hAnsi="Times New Roman"/>
        </w:rPr>
        <w:tab/>
        <w:t xml:space="preserve">Честь и славу великой России составляют лучшие представители народа. Мы – осетины – часть этой могущественной державы.  Мы всегда дружно жили бок о бок со славянами. Не раз вместе бились против врагов, защищая свою родину. </w:t>
      </w:r>
    </w:p>
    <w:p>
      <w:pPr>
        <w:pStyle w:val="Normal"/>
        <w:spacing w:lineRule="auto" w:line="360"/>
        <w:jc w:val="both"/>
        <w:rPr>
          <w:rFonts w:ascii="Times New Roman" w:hAnsi="Times New Roman"/>
        </w:rPr>
      </w:pPr>
      <w:r>
        <w:rPr>
          <w:rFonts w:ascii="Times New Roman" w:hAnsi="Times New Roman"/>
        </w:rPr>
        <w:tab/>
        <w:t>В самой жестокой и кровопролитной войне в истории человечества наше старшее поколение среди всех народов и народностей Советского Союза заслуженно занимает первое место по количеству Героев СССР. О храбрости и мужестве осетин говорят исторические факты. Так что мне нетрудно найти имя достойного человека, который ещё долгое время будет являться образцом отваги и смелости.</w:t>
      </w:r>
    </w:p>
    <w:p>
      <w:pPr>
        <w:pStyle w:val="Normal"/>
        <w:spacing w:lineRule="auto" w:line="360"/>
        <w:jc w:val="both"/>
        <w:rPr>
          <w:rFonts w:ascii="Times New Roman" w:hAnsi="Times New Roman"/>
        </w:rPr>
      </w:pPr>
      <w:r>
        <w:rPr>
          <w:rFonts w:ascii="Times New Roman" w:hAnsi="Times New Roman"/>
        </w:rPr>
        <w:tab/>
        <w:t xml:space="preserve">Георгий Константинович Кочиев – Герой СССР, мудрый и бесстрашный командир отряда 1-ой бригады торпедных катеров Черноморского флота, капитан-лейтенант. </w:t>
      </w:r>
    </w:p>
    <w:p>
      <w:pPr>
        <w:pStyle w:val="Normal"/>
        <w:spacing w:lineRule="auto" w:line="360"/>
        <w:jc w:val="both"/>
        <w:rPr>
          <w:rFonts w:ascii="Times New Roman" w:hAnsi="Times New Roman"/>
        </w:rPr>
      </w:pPr>
      <w:r>
        <w:rPr>
          <w:rFonts w:ascii="Times New Roman" w:hAnsi="Times New Roman"/>
        </w:rPr>
        <w:tab/>
        <w:t>Родился в Южной Осетии в 1913 году 8 мая. Отец Георгия – Константин Кочиев – был лучшим охотником во всем ущелье. Глубоко чтил законы и обычаи осетин, человек честный, но суровый. С раннего детства приучал своих сыновей к труду, развивал в них ловкость и смекалку. Мальчикам приходилось много работать, помогать отцу. Когда сыновья подросли, семья переехала в Цинвал - столицу Южной Осетии. В городе Цхинвал Георгий  на отлично окончил среднюю школу. Прилежного юношу отправили в ФЗУ г. Тбилиси. Там он учился и работал. Высылал деньги семье. После смерти отца, он стал кормильцем семьи. За хорошую учебу и добросовестный труд Георгия наградили комсомольской путевкой в Ленинград в Военно-Морское училище имени В. Фрунзе. Но он боялся уезжать так далеко, волновался за своих близких. Мать, думая о будущем сына, строго сказала: «Ты должен ехать! Так ты больше поможешь нам! Помни: на тебе лежит большая ответственность!»</w:t>
      </w:r>
    </w:p>
    <w:p>
      <w:pPr>
        <w:pStyle w:val="Normal"/>
        <w:spacing w:lineRule="auto" w:line="360"/>
        <w:jc w:val="both"/>
        <w:rPr>
          <w:rFonts w:ascii="Times New Roman" w:hAnsi="Times New Roman"/>
        </w:rPr>
      </w:pPr>
      <w:r>
        <w:rPr>
          <w:rFonts w:ascii="Times New Roman" w:hAnsi="Times New Roman"/>
        </w:rPr>
        <w:tab/>
        <w:t xml:space="preserve">В 1933 году в июне Георгий приехал в Ленинград. Молодому осетину приходилось преодолевать много трудностей. Он трудился не жалея себя. Еще до окончания учебы ему одному из многих на курсе доверили должность командира торпедного катера. 27 сентября 1937 года он приступил к служебным обязанностям. Уже 20 июня 1941 года стал командиром отряда торпедных катеров Черноморского флота и в этой должности воевал всю войну. В том же году был принят в члены ВКП(б). </w:t>
      </w:r>
    </w:p>
    <w:p>
      <w:pPr>
        <w:pStyle w:val="Normal"/>
        <w:spacing w:lineRule="auto" w:line="360"/>
        <w:jc w:val="both"/>
        <w:rPr>
          <w:rFonts w:ascii="Times New Roman" w:hAnsi="Times New Roman"/>
        </w:rPr>
      </w:pPr>
      <w:r>
        <w:rPr>
          <w:rFonts w:ascii="Times New Roman" w:hAnsi="Times New Roman"/>
        </w:rPr>
        <w:tab/>
        <w:t>До сентября 1941 года отряд базировался в Севастополе, сопровождая караваны советских судов в осажденную Одессу. Георгий успешно выполнял приказы командования. Поставленные задачи неопытным военным морякам удавалось осуществлять без потерь судов и личного состава. Что было чрезвычайно важно. Каждую экспедицию капитан тщательно прорабатывал. Грамотная военная тактика командира внушала большое уважение подчиненным. В октябре 41-го года во время осенних штормов блестяще провели операцию по установке минных заграждений в районе Очакова. Участвовали в обороне Севастополя, Кавказа, в Новороссийской десантной операции. 10 сентября 1943 года во главе отряда своих катеров под ураганным огнем сумели ворваться в Цемесскую бухту и торпедами уничтожить береговые орудия противника на причалах. Георгий Кочиев закалялся в тяжелых боях вместе со своими боевыми товарищами.</w:t>
      </w:r>
    </w:p>
    <w:p>
      <w:pPr>
        <w:pStyle w:val="Normal"/>
        <w:spacing w:lineRule="auto" w:line="360"/>
        <w:jc w:val="both"/>
        <w:rPr>
          <w:rFonts w:ascii="Times New Roman" w:hAnsi="Times New Roman"/>
        </w:rPr>
      </w:pPr>
      <w:r>
        <w:rPr>
          <w:rFonts w:ascii="Times New Roman" w:hAnsi="Times New Roman"/>
        </w:rPr>
        <w:tab/>
        <w:t>Смело и решительно действовал и в Керченской десантной операции. В декабре 1943 года в Керченском проливе сумел спасти двадцать два десантника, не побоявшись прицельного огня противника. Против хорошо обученной и вооруженной армии выстоять нужно было любой ценой. На войне это понимали все, поэтому и жертвовали собой ради победы. Каждый в этой войне защищал то, что ему было дорого. Не всегда удача сопутствует смелым. В одной из экспедиций к Эльтигену катер Георгия подорвался на мине. Долгое время пришлось провести в ледяной воде с личным составом в ожидании спасательного катера. Георгий оставался в воде до тех пор, пока поднимали на борт его экипаж. На катере командир отправил в госпиталь моряков, сам идти к врачу категорический отказался. Война не позволяла заниматься своим здоровьем, он продолжал нести службу.</w:t>
      </w:r>
    </w:p>
    <w:p>
      <w:pPr>
        <w:pStyle w:val="Normal"/>
        <w:spacing w:lineRule="auto" w:line="360"/>
        <w:jc w:val="both"/>
        <w:rPr>
          <w:rFonts w:ascii="Times New Roman" w:hAnsi="Times New Roman"/>
        </w:rPr>
      </w:pPr>
      <w:r>
        <w:rPr>
          <w:rFonts w:ascii="Times New Roman" w:hAnsi="Times New Roman"/>
        </w:rPr>
        <w:tab/>
        <w:t xml:space="preserve">Легкие маневренные катера наносили серьезный урон немецкой флотилии. У мыса Херсонес под Севастополем в апреле-мае 1944 года четыре катера под командованием Г.К. Кочиева потопили два транспортных судна и быстроходную десантную баржу. Эти катера в том же 1944 году около Крыма потопили морской транспорт с двумя тысячами солдат Рейха на борту. Еще три транспортных судна было потоплено через несколько недель. Г.К. Кочиев, не потеряв при этом ни одного человека. В 1942-ом году объявлена была награда немецкого командования за уничтожение этого отряда катеров и его командира, слишком большой урон наносили Рейху. Отряд не раз пытались уничтожить, но все безуспешно. Торпедные катера легко уходили от опасности.  Конечно же, авторитет Г.К.Кочиева был высок. </w:t>
      </w:r>
    </w:p>
    <w:p>
      <w:pPr>
        <w:pStyle w:val="Normal"/>
        <w:spacing w:lineRule="auto" w:line="360"/>
        <w:jc w:val="both"/>
        <w:rPr>
          <w:rFonts w:ascii="Times New Roman" w:hAnsi="Times New Roman"/>
        </w:rPr>
      </w:pPr>
      <w:r>
        <w:rPr>
          <w:rFonts w:ascii="Times New Roman" w:hAnsi="Times New Roman"/>
        </w:rPr>
        <w:tab/>
        <w:t xml:space="preserve">За образцовое выполнение боевых задач на фронте в борьбе с немецко-фашистскими захватчиками и проявленные доблесть и мужество, указом Президиума Верховного Совета СССР Г.К. Кочиеву присвоено звание Героя Советского Союза с вручением ордена Ленина и медалью «Золотая звезда» в 1944 году. А в 1945 году ему было присвоено звание капитана 3-го ранга. Достойная награда герою! </w:t>
      </w:r>
    </w:p>
    <w:p>
      <w:pPr>
        <w:pStyle w:val="Normal"/>
        <w:spacing w:lineRule="auto" w:line="360"/>
        <w:jc w:val="both"/>
        <w:rPr>
          <w:rFonts w:ascii="Times New Roman" w:hAnsi="Times New Roman"/>
        </w:rPr>
      </w:pPr>
      <w:r>
        <w:rPr>
          <w:rFonts w:ascii="Times New Roman" w:hAnsi="Times New Roman"/>
        </w:rPr>
        <w:tab/>
        <w:t xml:space="preserve"> Но та декабрьская купель не прошла бесследно, вскоре состояние Георгия резко ухудшилось. Теперь уже было слишком поздно лечиться. Он был обречен.</w:t>
      </w:r>
    </w:p>
    <w:p>
      <w:pPr>
        <w:pStyle w:val="Normal"/>
        <w:spacing w:lineRule="auto" w:line="360"/>
        <w:jc w:val="both"/>
        <w:rPr>
          <w:rFonts w:ascii="Times New Roman" w:hAnsi="Times New Roman"/>
        </w:rPr>
      </w:pPr>
      <w:r>
        <w:rPr>
          <w:rFonts w:ascii="Times New Roman" w:hAnsi="Times New Roman"/>
        </w:rPr>
        <w:tab/>
        <w:t>Ему предложили лечение в специализированном госпитале, но, понимая, что скоро уйдет из жизни, Георгий вернулся в родной Цхинвал. Все близкие и родные собрались и чествовали земляка. Он был счастлив. Он исполнил свой долг перед народом и Родиной. Не каждый может так служить Отчизне!</w:t>
        <w:br/>
        <w:tab/>
        <w:t>Среди своих близких Георгий скончался 8 октября 1946 года в возрасте 33 лет. Жил достойно и умер достойно, мужественно переносил боль от ран. Похоронен в городе Цхинвал. На похороны Г.К. Кочиева приехали со всех концов Советского Союза его бывшие соратники отдать последний долг командиру и боевому товарищу! Это самое верное свидетельство того, что его ценили и уважали по-настоящему.</w:t>
        <w:br/>
        <w:tab/>
        <w:t>Кочиев Г.К. был удостоен:</w:t>
      </w:r>
    </w:p>
    <w:p>
      <w:pPr>
        <w:pStyle w:val="ListParagraph"/>
        <w:numPr>
          <w:ilvl w:val="0"/>
          <w:numId w:val="1"/>
        </w:numPr>
        <w:spacing w:lineRule="auto" w:line="360"/>
        <w:jc w:val="both"/>
        <w:rPr>
          <w:rFonts w:ascii="Times New Roman" w:hAnsi="Times New Roman"/>
        </w:rPr>
      </w:pPr>
      <w:r>
        <w:rPr>
          <w:rFonts w:ascii="Times New Roman" w:hAnsi="Times New Roman"/>
        </w:rPr>
        <w:t>Капитан 3-го ранга (1945)</w:t>
      </w:r>
    </w:p>
    <w:p>
      <w:pPr>
        <w:pStyle w:val="ListParagraph"/>
        <w:numPr>
          <w:ilvl w:val="0"/>
          <w:numId w:val="1"/>
        </w:numPr>
        <w:spacing w:lineRule="auto" w:line="360"/>
        <w:jc w:val="both"/>
        <w:rPr>
          <w:rFonts w:ascii="Times New Roman" w:hAnsi="Times New Roman"/>
        </w:rPr>
      </w:pPr>
      <w:r>
        <w:rPr>
          <w:rFonts w:ascii="Times New Roman" w:hAnsi="Times New Roman"/>
        </w:rPr>
        <w:t>Награжден орденом Ленина (16.05.1946)</w:t>
      </w:r>
    </w:p>
    <w:p>
      <w:pPr>
        <w:pStyle w:val="ListParagraph"/>
        <w:numPr>
          <w:ilvl w:val="0"/>
          <w:numId w:val="1"/>
        </w:numPr>
        <w:spacing w:lineRule="auto" w:line="360"/>
        <w:jc w:val="both"/>
        <w:rPr>
          <w:rFonts w:ascii="Times New Roman" w:hAnsi="Times New Roman"/>
        </w:rPr>
      </w:pPr>
      <w:r>
        <w:rPr>
          <w:rFonts w:ascii="Times New Roman" w:hAnsi="Times New Roman"/>
        </w:rPr>
        <w:t>Двумя орденами Красного знамени (09.08.1942 и 19.10.1943)</w:t>
      </w:r>
    </w:p>
    <w:p>
      <w:pPr>
        <w:pStyle w:val="ListParagraph"/>
        <w:numPr>
          <w:ilvl w:val="0"/>
          <w:numId w:val="1"/>
        </w:numPr>
        <w:spacing w:lineRule="auto" w:line="360"/>
        <w:jc w:val="both"/>
        <w:rPr>
          <w:rFonts w:ascii="Times New Roman" w:hAnsi="Times New Roman"/>
        </w:rPr>
      </w:pPr>
      <w:r>
        <w:rPr>
          <w:rFonts w:ascii="Times New Roman" w:hAnsi="Times New Roman"/>
        </w:rPr>
        <w:t>За оборону Одессы (1943)</w:t>
      </w:r>
    </w:p>
    <w:p>
      <w:pPr>
        <w:pStyle w:val="ListParagraph"/>
        <w:numPr>
          <w:ilvl w:val="0"/>
          <w:numId w:val="1"/>
        </w:numPr>
        <w:spacing w:lineRule="auto" w:line="360"/>
        <w:jc w:val="both"/>
        <w:rPr>
          <w:rFonts w:ascii="Times New Roman" w:hAnsi="Times New Roman"/>
        </w:rPr>
      </w:pPr>
      <w:r>
        <w:rPr>
          <w:rFonts w:ascii="Times New Roman" w:hAnsi="Times New Roman"/>
        </w:rPr>
        <w:t>За оборону Севастополя (1943)</w:t>
      </w:r>
    </w:p>
    <w:p>
      <w:pPr>
        <w:pStyle w:val="ListParagraph"/>
        <w:numPr>
          <w:ilvl w:val="0"/>
          <w:numId w:val="1"/>
        </w:numPr>
        <w:spacing w:lineRule="auto" w:line="360"/>
        <w:jc w:val="both"/>
        <w:rPr>
          <w:rFonts w:ascii="Times New Roman" w:hAnsi="Times New Roman"/>
        </w:rPr>
      </w:pPr>
      <w:r>
        <w:rPr>
          <w:rFonts w:ascii="Times New Roman" w:hAnsi="Times New Roman"/>
        </w:rPr>
        <w:t>Звания Героя Советского Союза (1944)</w:t>
      </w:r>
    </w:p>
    <w:p>
      <w:pPr>
        <w:pStyle w:val="Normal"/>
        <w:spacing w:lineRule="auto" w:line="360"/>
        <w:ind w:left="408" w:hanging="0"/>
        <w:jc w:val="both"/>
        <w:rPr>
          <w:rFonts w:ascii="Times New Roman" w:hAnsi="Times New Roman"/>
        </w:rPr>
      </w:pPr>
      <w:r>
        <w:rPr>
          <w:rFonts w:ascii="Times New Roman" w:hAnsi="Times New Roman"/>
        </w:rPr>
        <w:t>Именем Г.К. Кочиева названа улица в городе Цхинвал и установлена мемориальная доска.</w:t>
      </w:r>
    </w:p>
    <w:p>
      <w:pPr>
        <w:pStyle w:val="Normal"/>
        <w:spacing w:lineRule="auto" w:line="360"/>
        <w:ind w:left="408" w:hanging="0"/>
        <w:jc w:val="both"/>
        <w:rPr>
          <w:rFonts w:ascii="Times New Roman" w:hAnsi="Times New Roman"/>
        </w:rPr>
      </w:pPr>
      <w:r>
        <w:rPr>
          <w:rFonts w:ascii="Times New Roman" w:hAnsi="Times New Roman"/>
        </w:rPr>
        <w:t xml:space="preserve">Памятник, сооруженный в честь Героя СССР, был поврежден во время войны в 2008 году, но власти города его восстановили. </w:t>
      </w:r>
    </w:p>
    <w:p>
      <w:pPr>
        <w:pStyle w:val="Normal"/>
        <w:spacing w:lineRule="auto" w:line="360"/>
        <w:ind w:left="408" w:firstLine="300"/>
        <w:jc w:val="both"/>
        <w:rPr>
          <w:rFonts w:ascii="Times New Roman" w:hAnsi="Times New Roman"/>
        </w:rPr>
      </w:pPr>
      <w:r>
        <w:rPr>
          <w:rFonts w:ascii="Times New Roman" w:hAnsi="Times New Roman"/>
        </w:rPr>
        <w:t>Мы знаем о войне из книг и по художественным фильмам. Почти не осталось участников Великой Отечественной, но мы понимаем, какой подвиг был совершен ради нас! Мы чтим память павших и гордимся ими. Каждого можно назвать героем!</w:t>
      </w:r>
    </w:p>
    <w:p>
      <w:pPr>
        <w:pStyle w:val="Normal"/>
        <w:spacing w:lineRule="auto" w:line="360"/>
        <w:ind w:left="408" w:hanging="0"/>
        <w:jc w:val="both"/>
        <w:rPr/>
      </w:pPr>
      <w:r>
        <w:rPr>
          <w:rFonts w:ascii="Times New Roman" w:hAnsi="Times New Roman"/>
        </w:rPr>
        <w:t xml:space="preserve">Вечная слава павшим в Великой Отечественной войне!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Monotype Corsiv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LibreOffice/5.2.0.4$Windows_X86_64 LibreOffice_project/066b007f5ebcc236395c7d282ba488bca6720265</Application>
  <Pages>4</Pages>
  <Words>999</Words>
  <Characters>5816</Characters>
  <CharactersWithSpaces>6812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2021-02-17T14:44:54Z</dcterms:created>
  <dc:creator/>
  <dc:description/>
  <dc:language>ru-RU</dc:language>
  <cp:lastModifiedBy/>
  <dcterms:modified xsi:type="dcterms:W3CDTF">2021-02-17T15:54:05Z</dcterms:modified>
  <cp:revision>2</cp:revision>
  <dc:subject/>
  <dc:title/>
</cp:coreProperties>
</file>